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CF0" w:rsidRDefault="004D0CF0" w:rsidP="004D0CF0"/>
    <w:p w:rsidR="004D0CF0" w:rsidRPr="008705BD" w:rsidRDefault="00F81121" w:rsidP="004D0CF0">
      <w:pPr>
        <w:rPr>
          <w:rFonts w:ascii="Arial" w:hAnsi="Arial" w:cs="Arial"/>
          <w:b/>
          <w:szCs w:val="22"/>
        </w:rPr>
      </w:pPr>
      <w:r w:rsidRPr="008705BD">
        <w:rPr>
          <w:rFonts w:ascii="Arial" w:hAnsi="Arial" w:cs="Arial"/>
          <w:b/>
          <w:szCs w:val="22"/>
        </w:rPr>
        <w:t xml:space="preserve">Implementation of Ontario’s Fair Hydro Plan </w:t>
      </w:r>
    </w:p>
    <w:p w:rsidR="004736F0" w:rsidRPr="008705BD" w:rsidRDefault="008D6984" w:rsidP="004D0CF0">
      <w:pPr>
        <w:rPr>
          <w:rFonts w:ascii="Arial" w:hAnsi="Arial" w:cs="Arial"/>
          <w:szCs w:val="22"/>
        </w:rPr>
      </w:pPr>
      <w:r w:rsidRPr="008705BD">
        <w:rPr>
          <w:rFonts w:ascii="Arial" w:hAnsi="Arial" w:cs="Arial"/>
          <w:szCs w:val="22"/>
        </w:rPr>
        <w:t xml:space="preserve">Week of </w:t>
      </w:r>
      <w:r w:rsidR="007A20A2" w:rsidRPr="008705BD">
        <w:rPr>
          <w:rFonts w:ascii="Arial" w:hAnsi="Arial" w:cs="Arial"/>
          <w:szCs w:val="22"/>
        </w:rPr>
        <w:t>M</w:t>
      </w:r>
      <w:bookmarkStart w:id="0" w:name="_GoBack"/>
      <w:bookmarkEnd w:id="0"/>
      <w:r w:rsidR="007A20A2" w:rsidRPr="008705BD">
        <w:rPr>
          <w:rFonts w:ascii="Arial" w:hAnsi="Arial" w:cs="Arial"/>
          <w:szCs w:val="22"/>
        </w:rPr>
        <w:t xml:space="preserve">ay </w:t>
      </w:r>
      <w:r w:rsidR="008447C3" w:rsidRPr="008705BD">
        <w:rPr>
          <w:rFonts w:ascii="Arial" w:hAnsi="Arial" w:cs="Arial"/>
          <w:szCs w:val="22"/>
        </w:rPr>
        <w:t>15</w:t>
      </w:r>
      <w:r w:rsidR="00F2756E" w:rsidRPr="008705BD">
        <w:rPr>
          <w:rFonts w:ascii="Arial" w:hAnsi="Arial" w:cs="Arial"/>
          <w:szCs w:val="22"/>
        </w:rPr>
        <w:t>, 2017</w:t>
      </w:r>
    </w:p>
    <w:p w:rsidR="004736F0" w:rsidRPr="008705BD" w:rsidRDefault="004736F0" w:rsidP="004D0CF0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183" w:type="dxa"/>
        <w:tblInd w:w="108" w:type="dxa"/>
        <w:tblLook w:val="04A0" w:firstRow="1" w:lastRow="0" w:firstColumn="1" w:lastColumn="0" w:noHBand="0" w:noVBand="1"/>
      </w:tblPr>
      <w:tblGrid>
        <w:gridCol w:w="3544"/>
        <w:gridCol w:w="6379"/>
        <w:gridCol w:w="3260"/>
      </w:tblGrid>
      <w:tr w:rsidR="009E500B" w:rsidRPr="008705BD" w:rsidTr="005C77A7">
        <w:trPr>
          <w:trHeight w:val="469"/>
          <w:tblHeader/>
        </w:trPr>
        <w:tc>
          <w:tcPr>
            <w:tcW w:w="3544" w:type="dxa"/>
            <w:tcBorders>
              <w:bottom w:val="single" w:sz="4" w:space="0" w:color="auto"/>
            </w:tcBorders>
            <w:shd w:val="pct15" w:color="auto" w:fill="auto"/>
          </w:tcPr>
          <w:p w:rsidR="00BD3463" w:rsidRPr="008705BD" w:rsidRDefault="009E500B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t xml:space="preserve">Item </w:t>
            </w:r>
          </w:p>
          <w:p w:rsidR="00F81121" w:rsidRPr="008705BD" w:rsidRDefault="00F81121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pct15" w:color="auto" w:fill="auto"/>
          </w:tcPr>
          <w:p w:rsidR="00BD3463" w:rsidRPr="008705BD" w:rsidRDefault="00BC1019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t xml:space="preserve">Key </w:t>
            </w:r>
            <w:r w:rsidR="00BD3463" w:rsidRPr="008705BD">
              <w:rPr>
                <w:rFonts w:ascii="Arial" w:hAnsi="Arial" w:cs="Arial"/>
                <w:b/>
                <w:sz w:val="20"/>
                <w:szCs w:val="20"/>
              </w:rPr>
              <w:t>Deliverables</w:t>
            </w:r>
            <w:r w:rsidR="00AF2FBD" w:rsidRPr="008705BD">
              <w:rPr>
                <w:rFonts w:ascii="Arial" w:hAnsi="Arial" w:cs="Arial"/>
                <w:b/>
                <w:sz w:val="20"/>
                <w:szCs w:val="20"/>
              </w:rPr>
              <w:t xml:space="preserve"> / Considerations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pct15" w:color="auto" w:fill="auto"/>
          </w:tcPr>
          <w:p w:rsidR="00BD3463" w:rsidRPr="008705BD" w:rsidRDefault="00BD3463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t xml:space="preserve">Timing </w:t>
            </w:r>
            <w:r w:rsidR="009E500B" w:rsidRPr="008705BD">
              <w:rPr>
                <w:rFonts w:ascii="Arial" w:hAnsi="Arial" w:cs="Arial"/>
                <w:b/>
                <w:sz w:val="20"/>
                <w:szCs w:val="20"/>
              </w:rPr>
              <w:t xml:space="preserve">/ Next Steps </w:t>
            </w:r>
            <w:r w:rsidR="00290960" w:rsidRPr="008705BD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9E500B" w:rsidRPr="008705BD" w:rsidTr="00763BEA">
        <w:trPr>
          <w:trHeight w:val="537"/>
        </w:trPr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C331AB" w:rsidRPr="008705BD" w:rsidRDefault="009E500B" w:rsidP="00C331A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t>Refinancing</w:t>
            </w:r>
            <w:r w:rsidR="004736F0" w:rsidRPr="008705BD">
              <w:rPr>
                <w:rFonts w:ascii="Arial" w:hAnsi="Arial" w:cs="Arial"/>
                <w:b/>
                <w:sz w:val="20"/>
                <w:szCs w:val="20"/>
              </w:rPr>
              <w:t xml:space="preserve"> the Global Adjustment </w:t>
            </w:r>
            <w:r w:rsidR="00967DC1" w:rsidRPr="008705BD">
              <w:rPr>
                <w:rFonts w:ascii="Arial" w:hAnsi="Arial" w:cs="Arial"/>
                <w:b/>
                <w:sz w:val="20"/>
                <w:szCs w:val="20"/>
              </w:rPr>
              <w:t xml:space="preserve"> (ESP/IGS</w:t>
            </w:r>
            <w:r w:rsidR="00FD27C5" w:rsidRPr="008705BD">
              <w:rPr>
                <w:rFonts w:ascii="Arial" w:hAnsi="Arial" w:cs="Arial"/>
                <w:b/>
                <w:sz w:val="20"/>
                <w:szCs w:val="20"/>
              </w:rPr>
              <w:t>/LSB</w:t>
            </w:r>
            <w:r w:rsidR="00967DC1" w:rsidRPr="008705BD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8705BD" w:rsidRDefault="009E500B" w:rsidP="009E500B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8705BD" w:rsidRDefault="009E500B" w:rsidP="00983F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00B" w:rsidRPr="008705BD" w:rsidTr="005C77A7">
        <w:tc>
          <w:tcPr>
            <w:tcW w:w="3544" w:type="dxa"/>
            <w:shd w:val="clear" w:color="auto" w:fill="auto"/>
          </w:tcPr>
          <w:p w:rsidR="00BD3463" w:rsidRPr="008705BD" w:rsidRDefault="00967DC1" w:rsidP="002B39F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ENERGY, </w:t>
            </w:r>
            <w:r w:rsidR="00AD69AB" w:rsidRPr="008705BD">
              <w:rPr>
                <w:rFonts w:ascii="Arial" w:hAnsi="Arial" w:cs="Arial"/>
                <w:sz w:val="20"/>
                <w:szCs w:val="20"/>
              </w:rPr>
              <w:t>LSB, IESO, OPG, OEB, TBS and MO</w:t>
            </w:r>
            <w:r w:rsidR="0011616E" w:rsidRPr="008705BD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379" w:type="dxa"/>
            <w:shd w:val="clear" w:color="auto" w:fill="auto"/>
          </w:tcPr>
          <w:p w:rsidR="00572861" w:rsidRPr="008705BD" w:rsidRDefault="00572861" w:rsidP="004D0C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5BD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763BEA" w:rsidRPr="008705BD" w:rsidRDefault="00763BEA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615507" w:rsidRPr="008705BD" w:rsidRDefault="007235DF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t>Legislation</w:t>
            </w:r>
            <w:r w:rsidR="00575549" w:rsidRPr="008705BD">
              <w:rPr>
                <w:rFonts w:ascii="Arial" w:hAnsi="Arial" w:cs="Arial"/>
                <w:b/>
                <w:sz w:val="20"/>
                <w:szCs w:val="20"/>
              </w:rPr>
              <w:t xml:space="preserve"> and </w:t>
            </w:r>
            <w:r w:rsidRPr="008705BD">
              <w:rPr>
                <w:rFonts w:ascii="Arial" w:hAnsi="Arial" w:cs="Arial"/>
                <w:b/>
                <w:sz w:val="20"/>
                <w:szCs w:val="20"/>
              </w:rPr>
              <w:t xml:space="preserve">Regulations </w:t>
            </w:r>
            <w:r w:rsidR="00575549" w:rsidRPr="008705BD">
              <w:rPr>
                <w:rFonts w:ascii="Arial" w:hAnsi="Arial" w:cs="Arial"/>
                <w:b/>
                <w:sz w:val="20"/>
                <w:szCs w:val="20"/>
              </w:rPr>
              <w:t xml:space="preserve">Drafting </w:t>
            </w:r>
            <w:r w:rsidRPr="008705BD">
              <w:rPr>
                <w:rFonts w:ascii="Arial" w:hAnsi="Arial" w:cs="Arial"/>
                <w:b/>
                <w:sz w:val="20"/>
                <w:szCs w:val="20"/>
              </w:rPr>
              <w:t xml:space="preserve">/ House Prep: </w:t>
            </w:r>
          </w:p>
          <w:p w:rsidR="00A87545" w:rsidRPr="008705BD" w:rsidRDefault="00A87545" w:rsidP="006A7E8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LSB working on: </w:t>
            </w:r>
          </w:p>
          <w:p w:rsidR="00A87545" w:rsidRPr="008705BD" w:rsidRDefault="00A87545" w:rsidP="006A7E8B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Committee motions </w:t>
            </w:r>
          </w:p>
          <w:p w:rsidR="00A87545" w:rsidRPr="008705BD" w:rsidRDefault="00A87545" w:rsidP="006A7E8B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Regu</w:t>
            </w:r>
            <w:r w:rsidR="00B7059F" w:rsidRPr="008705BD">
              <w:rPr>
                <w:rFonts w:ascii="Arial" w:hAnsi="Arial" w:cs="Arial"/>
                <w:sz w:val="20"/>
                <w:szCs w:val="20"/>
              </w:rPr>
              <w:t xml:space="preserve">lations – 2 parts (mid and late </w:t>
            </w:r>
            <w:r w:rsidRPr="008705BD">
              <w:rPr>
                <w:rFonts w:ascii="Arial" w:hAnsi="Arial" w:cs="Arial"/>
                <w:sz w:val="20"/>
                <w:szCs w:val="20"/>
              </w:rPr>
              <w:t>June).  Note: OPG has sketched out what it may require in regulation</w:t>
            </w:r>
            <w:r w:rsidR="006A7E8B" w:rsidRPr="008705BD">
              <w:rPr>
                <w:rFonts w:ascii="Arial" w:hAnsi="Arial" w:cs="Arial"/>
                <w:sz w:val="20"/>
                <w:szCs w:val="20"/>
              </w:rPr>
              <w:t>.  Regulation tracking for direct to Cabinet on June 14</w:t>
            </w:r>
            <w:r w:rsidR="00EF6FBE" w:rsidRPr="008705BD">
              <w:rPr>
                <w:rFonts w:ascii="Arial" w:hAnsi="Arial" w:cs="Arial"/>
                <w:sz w:val="20"/>
                <w:szCs w:val="20"/>
              </w:rPr>
              <w:t xml:space="preserve"> and 27, 2017</w:t>
            </w:r>
          </w:p>
          <w:p w:rsidR="00A87545" w:rsidRPr="008705BD" w:rsidRDefault="00A87545" w:rsidP="006A7E8B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Indemnities for OPG and IESO Board members to be in place around Royal Assent</w:t>
            </w:r>
          </w:p>
          <w:p w:rsidR="00575549" w:rsidRPr="008705BD" w:rsidRDefault="00575549" w:rsidP="006A7E8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705BD">
              <w:rPr>
                <w:rFonts w:ascii="Arial" w:hAnsi="Arial" w:cs="Arial"/>
                <w:sz w:val="20"/>
                <w:szCs w:val="20"/>
                <w:lang w:val="en-CA"/>
              </w:rPr>
              <w:t>Blakes and LSB to work with MAG on any constitutional law issues</w:t>
            </w:r>
            <w:r w:rsidR="00A87545" w:rsidRPr="008705BD">
              <w:rPr>
                <w:rFonts w:ascii="Arial" w:hAnsi="Arial" w:cs="Arial"/>
                <w:sz w:val="20"/>
                <w:szCs w:val="20"/>
                <w:lang w:val="en-CA"/>
              </w:rPr>
              <w:t xml:space="preserve"> – ongoing</w:t>
            </w:r>
            <w:r w:rsidRPr="008705BD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  <w:p w:rsidR="00763BEA" w:rsidRPr="008705BD" w:rsidRDefault="00763BEA" w:rsidP="006A7E8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MO to work with MOF/TBS MOs to request their Ministers for </w:t>
            </w:r>
            <w:r w:rsidR="00A828E5" w:rsidRPr="008705BD">
              <w:rPr>
                <w:rFonts w:ascii="Arial" w:hAnsi="Arial" w:cs="Arial"/>
                <w:sz w:val="20"/>
                <w:szCs w:val="20"/>
              </w:rPr>
              <w:t xml:space="preserve">house </w:t>
            </w:r>
            <w:r w:rsidRPr="008705BD">
              <w:rPr>
                <w:rFonts w:ascii="Arial" w:hAnsi="Arial" w:cs="Arial"/>
                <w:sz w:val="20"/>
                <w:szCs w:val="20"/>
              </w:rPr>
              <w:t>debate (Week May 15, 2017)</w:t>
            </w:r>
          </w:p>
          <w:p w:rsidR="00763BEA" w:rsidRPr="008705BD" w:rsidRDefault="00763BEA" w:rsidP="004D0C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0A62E9" w:rsidRPr="008705BD" w:rsidRDefault="003E4C8B" w:rsidP="00575549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Committee Prep </w:t>
            </w:r>
          </w:p>
          <w:p w:rsidR="000A62E9" w:rsidRPr="008705BD" w:rsidRDefault="00B7059F" w:rsidP="00B7059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Ministry is working on the following materials:</w:t>
            </w:r>
          </w:p>
          <w:p w:rsidR="000A62E9" w:rsidRPr="008705BD" w:rsidRDefault="00B7059F" w:rsidP="00B7059F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Committee motions </w:t>
            </w:r>
          </w:p>
          <w:p w:rsidR="000A62E9" w:rsidRPr="008705BD" w:rsidRDefault="00B7059F" w:rsidP="00B7059F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Clause by Clause binder</w:t>
            </w:r>
          </w:p>
          <w:p w:rsidR="00B7059F" w:rsidRPr="008705BD" w:rsidRDefault="00B7059F" w:rsidP="00B7059F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Process to respond to Opposition motions</w:t>
            </w:r>
          </w:p>
          <w:p w:rsidR="00575549" w:rsidRPr="008705BD" w:rsidRDefault="00575549" w:rsidP="005755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  <w:lang w:val="en-CA"/>
              </w:rPr>
              <w:t>TBS, LRC and Cabinet</w:t>
            </w:r>
            <w:r w:rsidRPr="008705B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:rsidR="00A87545" w:rsidRPr="008705BD" w:rsidRDefault="00A87545" w:rsidP="006A7E8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Ministry </w:t>
            </w:r>
            <w:r w:rsidR="00702CCE" w:rsidRPr="008705BD">
              <w:rPr>
                <w:rFonts w:ascii="Arial" w:hAnsi="Arial" w:cs="Arial"/>
                <w:sz w:val="20"/>
                <w:szCs w:val="20"/>
              </w:rPr>
              <w:t>to prepare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 approval documents:</w:t>
            </w:r>
          </w:p>
          <w:p w:rsidR="00A87545" w:rsidRPr="008705BD" w:rsidRDefault="00702CCE" w:rsidP="006A7E8B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LRC/Cabient for </w:t>
            </w:r>
            <w:r w:rsidR="00A87545" w:rsidRPr="008705BD">
              <w:rPr>
                <w:rFonts w:ascii="Arial" w:hAnsi="Arial" w:cs="Arial"/>
                <w:sz w:val="20"/>
                <w:szCs w:val="20"/>
              </w:rPr>
              <w:t xml:space="preserve">OFH </w:t>
            </w:r>
            <w:r w:rsidR="00B7059F" w:rsidRPr="008705BD">
              <w:rPr>
                <w:rFonts w:ascii="Arial" w:hAnsi="Arial" w:cs="Arial"/>
                <w:sz w:val="20"/>
                <w:szCs w:val="20"/>
              </w:rPr>
              <w:t>Regulation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7059F" w:rsidRPr="008705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Note: TB minute indicates that a report back to TBS is required </w:t>
            </w:r>
          </w:p>
          <w:p w:rsidR="00A87545" w:rsidRPr="008705BD" w:rsidRDefault="00A87545" w:rsidP="006A7E8B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TB/MBC Report Back</w:t>
            </w:r>
            <w:r w:rsidR="00702CCE" w:rsidRPr="008705BD">
              <w:rPr>
                <w:rFonts w:ascii="Arial" w:hAnsi="Arial" w:cs="Arial"/>
                <w:sz w:val="20"/>
                <w:szCs w:val="20"/>
              </w:rPr>
              <w:t>s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 – GA refin</w:t>
            </w:r>
            <w:r w:rsidR="00702CCE" w:rsidRPr="008705BD">
              <w:rPr>
                <w:rFonts w:ascii="Arial" w:hAnsi="Arial" w:cs="Arial"/>
                <w:sz w:val="20"/>
                <w:szCs w:val="20"/>
              </w:rPr>
              <w:t>ancing, Social programs and ICI – Ongoing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702CCE" w:rsidRPr="008705BD" w:rsidRDefault="00702CCE" w:rsidP="00702CCE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2CCE" w:rsidRPr="008705BD" w:rsidRDefault="00702CCE" w:rsidP="00702CCE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External Advisors: </w:t>
            </w:r>
          </w:p>
          <w:p w:rsidR="00575549" w:rsidRPr="008705BD" w:rsidRDefault="006A7E8B" w:rsidP="006A7E8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Ministry working with Navigant </w:t>
            </w:r>
            <w:r w:rsidR="00575549" w:rsidRPr="008705BD">
              <w:rPr>
                <w:rFonts w:ascii="Arial" w:hAnsi="Arial" w:cs="Arial"/>
                <w:sz w:val="20"/>
                <w:szCs w:val="20"/>
              </w:rPr>
              <w:t>to prepare a report on long lived assets and associated assessment of value. Interim report expected mid-May, followed by final report in June</w:t>
            </w:r>
          </w:p>
          <w:p w:rsidR="00A87545" w:rsidRPr="008705BD" w:rsidRDefault="00A87545" w:rsidP="006A7E8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Agencies are working a </w:t>
            </w:r>
            <w:r w:rsidR="000A62E9" w:rsidRPr="008705BD">
              <w:rPr>
                <w:rFonts w:ascii="Arial" w:hAnsi="Arial" w:cs="Arial"/>
                <w:sz w:val="20"/>
                <w:szCs w:val="20"/>
              </w:rPr>
              <w:t xml:space="preserve">letters regarding accounting summaries </w:t>
            </w:r>
            <w:r w:rsidRPr="008705BD">
              <w:rPr>
                <w:rFonts w:ascii="Arial" w:hAnsi="Arial" w:cs="Arial"/>
                <w:sz w:val="20"/>
                <w:szCs w:val="20"/>
              </w:rPr>
              <w:t>that could be released publically</w:t>
            </w:r>
          </w:p>
          <w:p w:rsidR="00C331AB" w:rsidRPr="008705BD" w:rsidRDefault="00572861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t>OPG</w:t>
            </w:r>
            <w:r w:rsidR="00C331AB" w:rsidRPr="008705B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72861" w:rsidRPr="008705BD" w:rsidRDefault="00572861" w:rsidP="006A7E8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OPG </w:t>
            </w:r>
            <w:r w:rsidR="00702CCE" w:rsidRPr="008705BD">
              <w:rPr>
                <w:rFonts w:ascii="Arial" w:hAnsi="Arial" w:cs="Arial"/>
                <w:sz w:val="20"/>
                <w:szCs w:val="20"/>
              </w:rPr>
              <w:t xml:space="preserve">will </w:t>
            </w:r>
            <w:r w:rsidRPr="008705BD">
              <w:rPr>
                <w:rFonts w:ascii="Arial" w:hAnsi="Arial" w:cs="Arial"/>
                <w:sz w:val="20"/>
                <w:szCs w:val="20"/>
              </w:rPr>
              <w:t>work with lead banks / rating ag</w:t>
            </w:r>
            <w:r w:rsidR="00A828E5" w:rsidRPr="008705BD">
              <w:rPr>
                <w:rFonts w:ascii="Arial" w:hAnsi="Arial" w:cs="Arial"/>
                <w:sz w:val="20"/>
                <w:szCs w:val="20"/>
              </w:rPr>
              <w:t>encies / OFA on financing</w:t>
            </w:r>
            <w:r w:rsidR="00702CCE" w:rsidRPr="008705B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27888" w:rsidRPr="008705BD">
              <w:rPr>
                <w:rFonts w:ascii="Arial" w:hAnsi="Arial" w:cs="Arial"/>
                <w:sz w:val="20"/>
                <w:szCs w:val="20"/>
              </w:rPr>
              <w:t>O</w:t>
            </w:r>
            <w:r w:rsidR="00702CCE" w:rsidRPr="008705BD">
              <w:rPr>
                <w:rFonts w:ascii="Arial" w:hAnsi="Arial" w:cs="Arial"/>
                <w:sz w:val="20"/>
                <w:szCs w:val="20"/>
              </w:rPr>
              <w:t>ngoing</w:t>
            </w:r>
          </w:p>
          <w:p w:rsidR="009402AC" w:rsidRPr="008705BD" w:rsidRDefault="009402AC" w:rsidP="006A7E8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OPG to determine who will finance / hold the asset until it goes to the market</w:t>
            </w:r>
            <w:r w:rsidR="008B17DC" w:rsidRPr="008705BD">
              <w:rPr>
                <w:rFonts w:ascii="Arial" w:hAnsi="Arial" w:cs="Arial"/>
                <w:sz w:val="20"/>
                <w:szCs w:val="20"/>
              </w:rPr>
              <w:t xml:space="preserve"> – IESO/OPG to work together on outstanding issues </w:t>
            </w:r>
            <w:r w:rsidR="00E94BF7" w:rsidRPr="008705BD">
              <w:rPr>
                <w:rFonts w:ascii="Arial" w:hAnsi="Arial" w:cs="Arial"/>
                <w:sz w:val="20"/>
                <w:szCs w:val="20"/>
              </w:rPr>
              <w:t>regarding OPG cash flows</w:t>
            </w:r>
          </w:p>
          <w:p w:rsidR="00A828E5" w:rsidRPr="008705BD" w:rsidRDefault="00A828E5" w:rsidP="006A7E8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OPG to confirm proposed tax status of the Special Purpose Vehicle (SPV) </w:t>
            </w:r>
          </w:p>
          <w:p w:rsidR="00575549" w:rsidRPr="008705BD" w:rsidRDefault="00575549" w:rsidP="006A7E8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MOF, Energy and OPG work on equity injection mechanics, approvals and valuation approach</w:t>
            </w:r>
          </w:p>
          <w:p w:rsidR="00160AD6" w:rsidRPr="008705BD" w:rsidRDefault="00A828E5" w:rsidP="006A7E8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Ministry </w:t>
            </w:r>
            <w:r w:rsidR="00160AD6" w:rsidRPr="008705BD">
              <w:rPr>
                <w:rFonts w:ascii="Arial" w:hAnsi="Arial" w:cs="Arial"/>
                <w:sz w:val="20"/>
                <w:szCs w:val="20"/>
              </w:rPr>
              <w:t>draft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 assurances / </w:t>
            </w:r>
            <w:r w:rsidR="00160AD6" w:rsidRPr="008705BD">
              <w:rPr>
                <w:rFonts w:ascii="Arial" w:hAnsi="Arial" w:cs="Arial"/>
                <w:sz w:val="20"/>
                <w:szCs w:val="20"/>
              </w:rPr>
              <w:t>indemnification for Board member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2BF1" w:rsidRPr="008705BD">
              <w:rPr>
                <w:rFonts w:ascii="Arial" w:hAnsi="Arial" w:cs="Arial"/>
                <w:sz w:val="20"/>
                <w:szCs w:val="20"/>
              </w:rPr>
              <w:t xml:space="preserve">and Shareholder Resolution re articles of incorporation/borrowing </w:t>
            </w:r>
            <w:r w:rsidRPr="008705BD">
              <w:rPr>
                <w:rFonts w:ascii="Arial" w:hAnsi="Arial" w:cs="Arial"/>
                <w:sz w:val="20"/>
                <w:szCs w:val="20"/>
              </w:rPr>
              <w:t>(Timing TBD)</w:t>
            </w:r>
            <w:r w:rsidR="00702CCE" w:rsidRPr="008705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87545" w:rsidRPr="008705BD" w:rsidRDefault="00A87545" w:rsidP="006A7E8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OPG to meet with OAG next Thursday (TBC) </w:t>
            </w:r>
          </w:p>
          <w:p w:rsidR="00A87545" w:rsidRPr="008705BD" w:rsidRDefault="00A87545" w:rsidP="006A7E8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OPG guarantees won’t be negotiated until a later stage  and guarantee for market disruption is still in play </w:t>
            </w:r>
          </w:p>
          <w:p w:rsidR="00575549" w:rsidRPr="008705BD" w:rsidRDefault="00575549" w:rsidP="005728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31AB" w:rsidRPr="008705BD" w:rsidRDefault="00572861" w:rsidP="005728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t>IESO</w:t>
            </w:r>
            <w:r w:rsidR="00C331AB" w:rsidRPr="008705B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A828E5" w:rsidRPr="008705BD" w:rsidRDefault="008B17DC" w:rsidP="006A7E8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IESO to work with KPMG on IESO recovery mechanism</w:t>
            </w:r>
          </w:p>
          <w:p w:rsidR="00A828E5" w:rsidRPr="008705BD" w:rsidRDefault="00A828E5" w:rsidP="006A7E8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Ministry draft assurances / indemnification for Board member</w:t>
            </w:r>
          </w:p>
          <w:p w:rsidR="00A87545" w:rsidRPr="008705BD" w:rsidRDefault="00A87545" w:rsidP="006A7E8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OAG request to IESO for emails  has been expanded</w:t>
            </w:r>
          </w:p>
          <w:p w:rsidR="00F27888" w:rsidRPr="008705BD" w:rsidRDefault="00F27888" w:rsidP="005728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31AB" w:rsidRPr="008705BD" w:rsidRDefault="00572861" w:rsidP="005728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t>OEB</w:t>
            </w:r>
            <w:r w:rsidR="00C331AB" w:rsidRPr="008705B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6A7E8B" w:rsidRPr="008705BD" w:rsidRDefault="006A7E8B" w:rsidP="00EB118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OEB’s cannot reset prices until regulation is public, but work will happen in the background to ensure a common understanding of regulations</w:t>
            </w:r>
          </w:p>
          <w:p w:rsidR="00B7059F" w:rsidRPr="008705BD" w:rsidRDefault="00B7059F" w:rsidP="00B7059F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:rsidR="00702CCE" w:rsidRPr="008705BD" w:rsidRDefault="00702CCE" w:rsidP="00B7059F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:rsidR="00B7059F" w:rsidRPr="008705BD" w:rsidRDefault="00B7059F" w:rsidP="00B7059F">
            <w:pPr>
              <w:rPr>
                <w:rFonts w:ascii="Arial" w:hAnsi="Arial" w:cs="Arial"/>
                <w:sz w:val="20"/>
                <w:szCs w:val="20"/>
              </w:rPr>
            </w:pPr>
          </w:p>
          <w:p w:rsidR="00F27888" w:rsidRPr="008705BD" w:rsidRDefault="00F27888" w:rsidP="00B705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0A62E9" w:rsidRPr="008705BD" w:rsidRDefault="000A62E9" w:rsidP="005A6BC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lastRenderedPageBreak/>
              <w:t xml:space="preserve">Regulation Postings – May 12, 2017 </w:t>
            </w:r>
          </w:p>
          <w:p w:rsidR="000A62E9" w:rsidRPr="008705BD" w:rsidRDefault="000A62E9" w:rsidP="00B7059F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0A62E9" w:rsidRPr="008705BD" w:rsidRDefault="000A62E9" w:rsidP="005A6BC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Opposition Briefing – May 15, 2017</w:t>
            </w:r>
          </w:p>
          <w:p w:rsidR="000A62E9" w:rsidRPr="008705BD" w:rsidRDefault="000A62E9" w:rsidP="00B7059F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B7059F" w:rsidRPr="008705BD" w:rsidRDefault="00B7059F" w:rsidP="005A6BC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House debate on Legislation –  May 15, 16, 17, and 18, 2017 (TBD)</w:t>
            </w:r>
          </w:p>
          <w:p w:rsidR="00B7059F" w:rsidRPr="008705BD" w:rsidRDefault="00B7059F" w:rsidP="00B7059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702CCE" w:rsidRPr="008705BD" w:rsidRDefault="000A62E9" w:rsidP="00702CC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Committee</w:t>
            </w:r>
            <w:r w:rsidR="00B7059F" w:rsidRPr="008705BD">
              <w:rPr>
                <w:rFonts w:ascii="Arial" w:hAnsi="Arial" w:cs="Arial"/>
                <w:sz w:val="20"/>
                <w:szCs w:val="20"/>
              </w:rPr>
              <w:t xml:space="preserve"> – Week of May 24 and 29, 2017</w:t>
            </w:r>
            <w:r w:rsidR="00F27888" w:rsidRPr="008705BD">
              <w:rPr>
                <w:rFonts w:ascii="Arial" w:hAnsi="Arial" w:cs="Arial"/>
                <w:sz w:val="20"/>
                <w:szCs w:val="20"/>
              </w:rPr>
              <w:t xml:space="preserve"> (TBD)</w:t>
            </w:r>
          </w:p>
          <w:p w:rsidR="00702CCE" w:rsidRPr="008705BD" w:rsidRDefault="00702CCE" w:rsidP="00702CCE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702CCE" w:rsidRPr="008705BD" w:rsidRDefault="00335594" w:rsidP="00702CC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Regulations – </w:t>
            </w:r>
            <w:r w:rsidR="00EF6FBE" w:rsidRPr="008705BD">
              <w:rPr>
                <w:rFonts w:ascii="Arial" w:hAnsi="Arial" w:cs="Arial"/>
                <w:sz w:val="20"/>
                <w:szCs w:val="20"/>
              </w:rPr>
              <w:t xml:space="preserve">Direct to Cabinet on 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0A62E9" w:rsidRPr="008705BD">
              <w:rPr>
                <w:rFonts w:ascii="Arial" w:hAnsi="Arial" w:cs="Arial"/>
                <w:sz w:val="20"/>
                <w:szCs w:val="20"/>
              </w:rPr>
              <w:t>14</w:t>
            </w:r>
            <w:r w:rsidR="00EF6FBE" w:rsidRPr="008705BD">
              <w:rPr>
                <w:rFonts w:ascii="Arial" w:hAnsi="Arial" w:cs="Arial"/>
                <w:sz w:val="20"/>
                <w:szCs w:val="20"/>
              </w:rPr>
              <w:t xml:space="preserve"> and 27, </w:t>
            </w:r>
            <w:r w:rsidRPr="008705BD">
              <w:rPr>
                <w:rFonts w:ascii="Arial" w:hAnsi="Arial" w:cs="Arial"/>
                <w:sz w:val="20"/>
                <w:szCs w:val="20"/>
              </w:rPr>
              <w:t>2017</w:t>
            </w:r>
            <w:r w:rsidR="00702CCE" w:rsidRPr="008705BD">
              <w:rPr>
                <w:rFonts w:ascii="Arial" w:hAnsi="Arial" w:cs="Arial"/>
                <w:sz w:val="20"/>
                <w:szCs w:val="20"/>
              </w:rPr>
              <w:t xml:space="preserve">.  Note: TB minute indicates that a report back to TBS is required </w:t>
            </w:r>
          </w:p>
          <w:p w:rsidR="009157AB" w:rsidRPr="008705BD" w:rsidRDefault="009157AB" w:rsidP="00702CC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5A6BCF" w:rsidRPr="008705BD" w:rsidRDefault="00386D65" w:rsidP="005A6BC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Summer </w:t>
            </w:r>
            <w:r w:rsidR="005A6BCF" w:rsidRPr="008705BD">
              <w:rPr>
                <w:rFonts w:ascii="Arial" w:hAnsi="Arial" w:cs="Arial"/>
                <w:sz w:val="20"/>
                <w:szCs w:val="20"/>
              </w:rPr>
              <w:t xml:space="preserve">2017 implementation </w:t>
            </w:r>
            <w:r w:rsidRPr="008705BD">
              <w:rPr>
                <w:rFonts w:ascii="Arial" w:hAnsi="Arial" w:cs="Arial"/>
                <w:sz w:val="20"/>
                <w:szCs w:val="20"/>
              </w:rPr>
              <w:t>(June/July)</w:t>
            </w:r>
            <w:r w:rsidR="00635CEE" w:rsidRPr="008705BD">
              <w:rPr>
                <w:rFonts w:ascii="Arial" w:hAnsi="Arial" w:cs="Arial"/>
                <w:sz w:val="20"/>
                <w:szCs w:val="20"/>
              </w:rPr>
              <w:t xml:space="preserve">.  OPG preference for </w:t>
            </w:r>
            <w:r w:rsidR="005B543B" w:rsidRPr="008705BD">
              <w:rPr>
                <w:rFonts w:ascii="Arial" w:hAnsi="Arial" w:cs="Arial"/>
                <w:sz w:val="20"/>
                <w:szCs w:val="20"/>
              </w:rPr>
              <w:t>July 1 to align with quarter-end</w:t>
            </w:r>
          </w:p>
        </w:tc>
      </w:tr>
      <w:tr w:rsidR="004736F0" w:rsidRPr="008705BD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4736F0" w:rsidRPr="008705BD" w:rsidRDefault="004736F0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Broadening Rural or Remote Rate Protection (RRRP) </w:t>
            </w:r>
            <w:r w:rsidR="00967DC1" w:rsidRPr="008705BD">
              <w:rPr>
                <w:rFonts w:ascii="Arial" w:hAnsi="Arial" w:cs="Arial"/>
                <w:b/>
                <w:sz w:val="20"/>
                <w:szCs w:val="20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4736F0" w:rsidRPr="008705BD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4736F0" w:rsidRPr="008705BD" w:rsidRDefault="004736F0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8705BD" w:rsidTr="005C77A7">
        <w:tc>
          <w:tcPr>
            <w:tcW w:w="3544" w:type="dxa"/>
            <w:shd w:val="clear" w:color="auto" w:fill="auto"/>
          </w:tcPr>
          <w:p w:rsidR="004736F0" w:rsidRPr="008705BD" w:rsidRDefault="004736F0" w:rsidP="002B39F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ENERGY, LSB and LDCs</w:t>
            </w:r>
          </w:p>
          <w:p w:rsidR="004736F0" w:rsidRPr="008705BD" w:rsidRDefault="004736F0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6F0" w:rsidRPr="008705BD" w:rsidRDefault="004736F0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572861" w:rsidRPr="008705BD" w:rsidRDefault="00572861" w:rsidP="004736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5BD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7C4613" w:rsidRPr="008705BD" w:rsidRDefault="007C4613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SNAP to continue to monitor rate hearings for RRRP LDCs</w:t>
            </w:r>
          </w:p>
          <w:p w:rsidR="00F95C65" w:rsidRPr="008705BD" w:rsidRDefault="007C4613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SNAP to collect billing implementation timeline estimates from LDCs</w:t>
            </w:r>
          </w:p>
          <w:p w:rsidR="008C480B" w:rsidRPr="008705BD" w:rsidRDefault="008C480B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SNAP working with CSD / TBS on allocation for each program (RRRP, OESP, FN Rate and OREC) without executive control on each</w:t>
            </w:r>
          </w:p>
          <w:p w:rsidR="000161F1" w:rsidRPr="008705BD" w:rsidRDefault="000161F1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Ministry to develop briefing note on why LDCs with RRRP continue to track to OEB for rate increases</w:t>
            </w:r>
          </w:p>
          <w:p w:rsidR="001D7308" w:rsidRPr="008705BD" w:rsidRDefault="001D7308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New turn of social legislation turned Wednesday/Thursday for comment to meet Friday pens down timeline</w:t>
            </w:r>
          </w:p>
          <w:p w:rsidR="001D7308" w:rsidRPr="008705BD" w:rsidRDefault="001D7308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Ministry sorting through issue with Dubreuilville to ensure the legislation is permissive enough to allow them to be eligible</w:t>
            </w:r>
          </w:p>
          <w:p w:rsidR="006A7E8B" w:rsidRPr="008705BD" w:rsidRDefault="006A7E8B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Ministry working with LDCs to finalize program design</w:t>
            </w:r>
          </w:p>
          <w:p w:rsidR="006A7E8B" w:rsidRPr="008705BD" w:rsidRDefault="006A7E8B" w:rsidP="00EB1187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6F0" w:rsidRPr="008705BD" w:rsidRDefault="004736F0" w:rsidP="004736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5BD">
              <w:rPr>
                <w:rFonts w:ascii="Arial" w:hAnsi="Arial" w:cs="Arial"/>
                <w:sz w:val="20"/>
                <w:szCs w:val="20"/>
                <w:u w:val="single"/>
              </w:rPr>
              <w:t>Considerations</w:t>
            </w:r>
          </w:p>
          <w:p w:rsidR="009C1134" w:rsidRPr="008705BD" w:rsidRDefault="009C1134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Consideration of revising definitions of RRRP program for broadening to other LDCs and continue to have current structure in place to provide to existing consumers in Algoma and Remotes.</w:t>
            </w:r>
            <w:r w:rsidR="00E95EC0" w:rsidRPr="008705BD">
              <w:rPr>
                <w:rFonts w:ascii="Arial" w:hAnsi="Arial" w:cs="Arial"/>
                <w:sz w:val="20"/>
                <w:szCs w:val="20"/>
              </w:rPr>
              <w:t xml:space="preserve"> May require separation of RRRP and broader distribution rate protection into separate programs.</w:t>
            </w:r>
          </w:p>
          <w:p w:rsidR="009C1134" w:rsidRPr="008705BD" w:rsidRDefault="009C1134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Technical/governance structures needed to flow taxpayer money to programs. Need to work with IESO/OEB/MOF</w:t>
            </w:r>
            <w:r w:rsidR="00571F20" w:rsidRPr="008705B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15507" w:rsidRPr="008705BD" w:rsidRDefault="009C1134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Work with LDCs to consider any bill messaging</w:t>
            </w:r>
            <w:r w:rsidR="00571F20" w:rsidRPr="008705B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27888" w:rsidRPr="008705BD" w:rsidRDefault="00F27888" w:rsidP="00F27888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954F19" w:rsidRPr="008705BD" w:rsidRDefault="00B7059F" w:rsidP="00B7059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iCs/>
                <w:sz w:val="20"/>
                <w:szCs w:val="20"/>
              </w:rPr>
              <w:t xml:space="preserve">See above for key dates </w:t>
            </w:r>
          </w:p>
          <w:p w:rsidR="00B7059F" w:rsidRPr="008705BD" w:rsidRDefault="00B7059F" w:rsidP="00B7059F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4736F0" w:rsidRPr="008705BD" w:rsidRDefault="00ED73A1" w:rsidP="0061550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Implementation of expanded program and reduction in RRRP charge is targeted for July 1 2017</w:t>
            </w:r>
          </w:p>
        </w:tc>
      </w:tr>
      <w:tr w:rsidR="009E500B" w:rsidRPr="008705BD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9E500B" w:rsidRPr="008705BD" w:rsidRDefault="009E500B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t>Expanding O</w:t>
            </w:r>
            <w:r w:rsidR="004736F0" w:rsidRPr="008705BD">
              <w:rPr>
                <w:rFonts w:ascii="Arial" w:hAnsi="Arial" w:cs="Arial"/>
                <w:b/>
                <w:sz w:val="20"/>
                <w:szCs w:val="20"/>
              </w:rPr>
              <w:t xml:space="preserve">ntario </w:t>
            </w:r>
            <w:r w:rsidRPr="008705BD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4736F0" w:rsidRPr="008705BD">
              <w:rPr>
                <w:rFonts w:ascii="Arial" w:hAnsi="Arial" w:cs="Arial"/>
                <w:b/>
                <w:sz w:val="20"/>
                <w:szCs w:val="20"/>
              </w:rPr>
              <w:t xml:space="preserve">lectricity </w:t>
            </w:r>
            <w:r w:rsidRPr="008705BD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736F0" w:rsidRPr="008705BD">
              <w:rPr>
                <w:rFonts w:ascii="Arial" w:hAnsi="Arial" w:cs="Arial"/>
                <w:b/>
                <w:sz w:val="20"/>
                <w:szCs w:val="20"/>
              </w:rPr>
              <w:t xml:space="preserve">upport </w:t>
            </w:r>
            <w:r w:rsidRPr="008705BD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736F0" w:rsidRPr="008705BD">
              <w:rPr>
                <w:rFonts w:ascii="Arial" w:hAnsi="Arial" w:cs="Arial"/>
                <w:b/>
                <w:sz w:val="20"/>
                <w:szCs w:val="20"/>
              </w:rPr>
              <w:t>rogram (OESP)</w:t>
            </w:r>
            <w:r w:rsidRPr="008705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67DC1" w:rsidRPr="008705BD">
              <w:rPr>
                <w:rFonts w:ascii="Arial" w:hAnsi="Arial" w:cs="Arial"/>
                <w:b/>
                <w:sz w:val="20"/>
                <w:szCs w:val="20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8705BD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8705BD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00B" w:rsidRPr="008705BD" w:rsidTr="005C77A7">
        <w:tc>
          <w:tcPr>
            <w:tcW w:w="3544" w:type="dxa"/>
            <w:shd w:val="clear" w:color="auto" w:fill="auto"/>
          </w:tcPr>
          <w:p w:rsidR="00202491" w:rsidRPr="008705BD" w:rsidRDefault="00445B78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ENERGY, LSB</w:t>
            </w:r>
            <w:r w:rsidR="00A50B29" w:rsidRPr="008705BD">
              <w:rPr>
                <w:rFonts w:ascii="Arial" w:hAnsi="Arial" w:cs="Arial"/>
                <w:sz w:val="20"/>
                <w:szCs w:val="20"/>
              </w:rPr>
              <w:t>, MCSS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 and OEB</w:t>
            </w:r>
          </w:p>
          <w:p w:rsidR="00445B78" w:rsidRPr="008705BD" w:rsidRDefault="00445B78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445B78" w:rsidRPr="008705BD" w:rsidRDefault="00445B78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615507" w:rsidRPr="008705BD" w:rsidRDefault="00572861" w:rsidP="0057286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5BD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2A778C" w:rsidRPr="008705BD" w:rsidRDefault="00572861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SNAP to continue to work through OESP automatic qualification with MCSS / OEB</w:t>
            </w:r>
          </w:p>
          <w:p w:rsidR="00572861" w:rsidRPr="008705BD" w:rsidRDefault="00572861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SNAP to continue to work with</w:t>
            </w:r>
            <w:r w:rsidR="00B04296" w:rsidRPr="008705BD">
              <w:rPr>
                <w:rFonts w:ascii="Arial" w:hAnsi="Arial" w:cs="Arial"/>
                <w:sz w:val="20"/>
                <w:szCs w:val="20"/>
              </w:rPr>
              <w:t xml:space="preserve">, MOF, OEB and 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CRA on OESP wet signature </w:t>
            </w:r>
          </w:p>
          <w:p w:rsidR="004152BB" w:rsidRPr="008705BD" w:rsidRDefault="00B21836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OEB </w:t>
            </w:r>
            <w:r w:rsidR="003D717E" w:rsidRPr="008705BD">
              <w:rPr>
                <w:rFonts w:ascii="Arial" w:hAnsi="Arial" w:cs="Arial"/>
                <w:sz w:val="20"/>
                <w:szCs w:val="20"/>
              </w:rPr>
              <w:t>removed</w:t>
            </w:r>
            <w:r w:rsidR="004152BB" w:rsidRPr="008705BD">
              <w:rPr>
                <w:rFonts w:ascii="Arial" w:hAnsi="Arial" w:cs="Arial"/>
                <w:sz w:val="20"/>
                <w:szCs w:val="20"/>
              </w:rPr>
              <w:t xml:space="preserve"> OESP from bill as of May 1. </w:t>
            </w:r>
          </w:p>
          <w:p w:rsidR="00273780" w:rsidRPr="008705BD" w:rsidRDefault="00273780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705BD">
              <w:rPr>
                <w:rFonts w:ascii="Arial" w:hAnsi="Arial" w:cs="Arial"/>
                <w:sz w:val="20"/>
                <w:szCs w:val="20"/>
                <w:lang w:val="en-CA"/>
              </w:rPr>
              <w:lastRenderedPageBreak/>
              <w:t>SNAP to work with TBS to ensure funds flow from fiscal plan as soon as legislation passes</w:t>
            </w:r>
          </w:p>
          <w:p w:rsidR="00615507" w:rsidRPr="008705BD" w:rsidRDefault="00615507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Ministry to meet with MCSS regarding taking over OESP administration</w:t>
            </w:r>
          </w:p>
          <w:p w:rsidR="006A7E8B" w:rsidRPr="008705BD" w:rsidRDefault="006A7E8B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Ministry received final legislation, which includes information sharing provision with MCSS</w:t>
            </w:r>
          </w:p>
          <w:p w:rsidR="00273780" w:rsidRPr="008705BD" w:rsidRDefault="00273780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615507" w:rsidRPr="008705BD" w:rsidRDefault="00BF644B" w:rsidP="00A50B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5BD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8C480B" w:rsidRPr="008705BD" w:rsidRDefault="008C480B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Ministry is working with OEB on how the OESP enhancement will be announced as part of a communications exercise.  </w:t>
            </w:r>
          </w:p>
          <w:p w:rsidR="008C480B" w:rsidRPr="008705BD" w:rsidRDefault="008C480B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Positive progress with OEB on implementation:</w:t>
            </w:r>
          </w:p>
          <w:p w:rsidR="008C480B" w:rsidRPr="008705BD" w:rsidRDefault="008C480B" w:rsidP="006A7E8B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OEB has been engaged on implementation timelines for 50% + new eligibility –  OEB working with LDCs to ensure systems are upgraded to reflect new credit amounts</w:t>
            </w:r>
            <w:r w:rsidR="00B21836" w:rsidRPr="008705BD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8C480B" w:rsidRPr="008705BD" w:rsidRDefault="008C480B" w:rsidP="006A7E8B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Ongoing work with MCSS to auto-enroll those receiving / applying to social programs.  Work plan for implementation being developed with OEB support</w:t>
            </w:r>
            <w:r w:rsidR="00B21836" w:rsidRPr="008705B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C1134" w:rsidRPr="008705BD" w:rsidRDefault="00B018B5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As part of </w:t>
            </w:r>
            <w:r w:rsidR="00A50B29" w:rsidRPr="008705BD">
              <w:rPr>
                <w:rFonts w:ascii="Arial" w:hAnsi="Arial" w:cs="Arial"/>
                <w:sz w:val="20"/>
                <w:szCs w:val="20"/>
              </w:rPr>
              <w:t>legislation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 / reg</w:t>
            </w:r>
            <w:r w:rsidR="00A50B29" w:rsidRPr="008705BD">
              <w:rPr>
                <w:rFonts w:ascii="Arial" w:hAnsi="Arial" w:cs="Arial"/>
                <w:sz w:val="20"/>
                <w:szCs w:val="20"/>
              </w:rPr>
              <w:t>ulatory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 amendment work, investigating steps required to </w:t>
            </w:r>
            <w:r w:rsidR="008C480B" w:rsidRPr="008705BD">
              <w:rPr>
                <w:rFonts w:ascii="Arial" w:hAnsi="Arial" w:cs="Arial"/>
                <w:sz w:val="20"/>
                <w:szCs w:val="20"/>
              </w:rPr>
              <w:t>use OESP variance (approx. $100 million</w:t>
            </w:r>
            <w:r w:rsidRPr="008705BD">
              <w:rPr>
                <w:rFonts w:ascii="Arial" w:hAnsi="Arial" w:cs="Arial"/>
                <w:sz w:val="20"/>
                <w:szCs w:val="20"/>
              </w:rPr>
              <w:t>) to reduce current OESP charge to zero and continue funding existing program until tax changes in place.</w:t>
            </w:r>
            <w:r w:rsidR="007B61B1" w:rsidRPr="008705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40286" w:rsidRPr="008705BD" w:rsidRDefault="009C1134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Technical/governance structures needed to flow taxpayer money to programs. Need to work with IESO/OEB/MOF</w:t>
            </w:r>
            <w:r w:rsidR="00C52E01" w:rsidRPr="008705B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15507" w:rsidRPr="008705BD" w:rsidRDefault="00615507" w:rsidP="00B218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B7059F" w:rsidRPr="008705BD" w:rsidRDefault="00B7059F" w:rsidP="00B7059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iCs/>
                <w:sz w:val="20"/>
                <w:szCs w:val="20"/>
              </w:rPr>
              <w:lastRenderedPageBreak/>
              <w:t xml:space="preserve">See above for key dates </w:t>
            </w:r>
          </w:p>
          <w:p w:rsidR="00615507" w:rsidRPr="008705BD" w:rsidRDefault="00615507" w:rsidP="00B7059F">
            <w:pPr>
              <w:rPr>
                <w:rFonts w:ascii="Arial" w:hAnsi="Arial" w:cs="Arial"/>
                <w:sz w:val="20"/>
                <w:szCs w:val="20"/>
              </w:rPr>
            </w:pPr>
          </w:p>
          <w:p w:rsidR="00BD3463" w:rsidRPr="008705BD" w:rsidRDefault="00ED73A1" w:rsidP="008B17D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Enhanced benefits and removal of OESP charge will take effect in May 2017</w:t>
            </w:r>
          </w:p>
        </w:tc>
      </w:tr>
      <w:tr w:rsidR="009E500B" w:rsidRPr="008705BD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9E500B" w:rsidRPr="008705BD" w:rsidRDefault="004736F0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Providing a First Nations On-Reserve Delivery Credit </w:t>
            </w:r>
            <w:r w:rsidR="00967DC1" w:rsidRPr="008705BD">
              <w:rPr>
                <w:rFonts w:ascii="Arial" w:hAnsi="Arial" w:cs="Arial"/>
                <w:b/>
                <w:sz w:val="20"/>
                <w:szCs w:val="20"/>
              </w:rPr>
              <w:t>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8705BD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8705BD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8705BD" w:rsidTr="005C77A7">
        <w:tc>
          <w:tcPr>
            <w:tcW w:w="3544" w:type="dxa"/>
            <w:shd w:val="clear" w:color="auto" w:fill="auto"/>
          </w:tcPr>
          <w:p w:rsidR="00F81121" w:rsidRPr="008705BD" w:rsidRDefault="007B4E76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ENERGY and</w:t>
            </w:r>
            <w:r w:rsidR="00F81121" w:rsidRPr="008705BD">
              <w:rPr>
                <w:rFonts w:ascii="Arial" w:hAnsi="Arial" w:cs="Arial"/>
                <w:sz w:val="20"/>
                <w:szCs w:val="20"/>
              </w:rPr>
              <w:t xml:space="preserve"> LSB</w:t>
            </w:r>
          </w:p>
          <w:p w:rsidR="00F81121" w:rsidRPr="008705BD" w:rsidRDefault="00F81121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9E500B" w:rsidRPr="008705BD" w:rsidRDefault="009E500B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F81121" w:rsidRPr="008705BD" w:rsidRDefault="00494060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Legislation </w:t>
            </w:r>
          </w:p>
          <w:p w:rsidR="00494060" w:rsidRPr="008705BD" w:rsidRDefault="00494060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Regulation (TBD) </w:t>
            </w:r>
          </w:p>
          <w:p w:rsidR="00967DC1" w:rsidRPr="008705BD" w:rsidRDefault="00967DC1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F95C65" w:rsidRPr="008705BD" w:rsidRDefault="00572861" w:rsidP="0057286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5BD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7C4613" w:rsidRPr="008705BD" w:rsidRDefault="007C4613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SNAP convened LDC working group on March 24</w:t>
            </w:r>
            <w:r w:rsidRPr="008705BD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</w:p>
          <w:p w:rsidR="00B04296" w:rsidRPr="008705BD" w:rsidRDefault="00572861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SNAP to move forward with including COO in FN rate implementation / work through implementation issues</w:t>
            </w:r>
            <w:r w:rsidR="00BE5CA4" w:rsidRPr="008705BD">
              <w:rPr>
                <w:rFonts w:ascii="Arial" w:hAnsi="Arial" w:cs="Arial"/>
                <w:sz w:val="20"/>
                <w:szCs w:val="20"/>
              </w:rPr>
              <w:t>. SNAP working to meet with COO to have preliminary discussion of the FNDC</w:t>
            </w:r>
            <w:r w:rsidR="002A778C" w:rsidRPr="008705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04296" w:rsidRPr="008705BD" w:rsidRDefault="00B04296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lastRenderedPageBreak/>
              <w:t>OEB has not posted FN rate report just yet as conversations are ongoing between Ministry on a letter from the Minister to the OEB acknowledging receipt of the report and outlining the plan for implementation</w:t>
            </w:r>
          </w:p>
          <w:p w:rsidR="003D717E" w:rsidRPr="008705BD" w:rsidRDefault="003D717E" w:rsidP="00763BEA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Ministry met with COO on April 26</w:t>
            </w:r>
            <w:r w:rsidR="00615507" w:rsidRPr="008705BD">
              <w:rPr>
                <w:rFonts w:ascii="Arial" w:hAnsi="Arial" w:cs="Arial"/>
                <w:sz w:val="20"/>
                <w:szCs w:val="20"/>
              </w:rPr>
              <w:t xml:space="preserve">, 2017 </w:t>
            </w:r>
            <w:r w:rsidRPr="008705BD">
              <w:rPr>
                <w:rFonts w:ascii="Arial" w:hAnsi="Arial" w:cs="Arial"/>
                <w:sz w:val="20"/>
                <w:szCs w:val="20"/>
              </w:rPr>
              <w:t>regarding FN Rate implementation</w:t>
            </w:r>
          </w:p>
          <w:p w:rsidR="00B04296" w:rsidRPr="008705BD" w:rsidRDefault="00B04296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967DC1" w:rsidRPr="008705BD" w:rsidRDefault="00967DC1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5BD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B21836" w:rsidRPr="008705BD" w:rsidRDefault="00B21836" w:rsidP="00B2183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On-reserve eligibility considerations require discussion with Chiefs of Ontario</w:t>
            </w:r>
          </w:p>
          <w:p w:rsidR="009C1134" w:rsidRPr="008705BD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Work with LDCs on implementation details that need to be captured in legislation</w:t>
            </w:r>
            <w:r w:rsidR="00C52E01" w:rsidRPr="008705B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C1134" w:rsidRPr="008705BD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Legislation required to have program funded by taxpayers</w:t>
            </w:r>
            <w:r w:rsidR="00C52E01" w:rsidRPr="008705B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C1134" w:rsidRPr="008705BD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Technical/governance structures needed to flow taxpayer money to programs. Need to work with IESO/OEB/MOF</w:t>
            </w:r>
            <w:r w:rsidR="00C52E01" w:rsidRPr="008705BD">
              <w:rPr>
                <w:rFonts w:ascii="Arial" w:hAnsi="Arial" w:cs="Arial"/>
                <w:sz w:val="20"/>
                <w:szCs w:val="20"/>
              </w:rPr>
              <w:t>.</w:t>
            </w:r>
            <w:r w:rsidR="00C645AA" w:rsidRPr="008705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03C12" w:rsidRPr="008705BD" w:rsidRDefault="009C1134" w:rsidP="005728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Work with LDCs to consider any bill messaging</w:t>
            </w:r>
            <w:r w:rsidR="00C52E01" w:rsidRPr="008705B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40286" w:rsidRPr="008705BD" w:rsidRDefault="00E40286" w:rsidP="005728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B7059F" w:rsidRPr="008705BD" w:rsidRDefault="00B7059F" w:rsidP="00B7059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iCs/>
                <w:sz w:val="20"/>
                <w:szCs w:val="20"/>
              </w:rPr>
              <w:lastRenderedPageBreak/>
              <w:t xml:space="preserve">See above for key dates </w:t>
            </w:r>
          </w:p>
          <w:p w:rsidR="00B7059F" w:rsidRPr="008705BD" w:rsidRDefault="00B7059F" w:rsidP="00B7059F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016666" w:rsidRPr="008705BD" w:rsidRDefault="00ED73A1" w:rsidP="00B7059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Introduction of FNDC program targeting July 1 2017</w:t>
            </w:r>
          </w:p>
        </w:tc>
      </w:tr>
      <w:tr w:rsidR="009E500B" w:rsidRPr="008705BD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BC021F" w:rsidRPr="008705BD" w:rsidRDefault="009E500B" w:rsidP="00BC021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Establishing an Affordability Fund </w:t>
            </w:r>
            <w:r w:rsidR="00967DC1" w:rsidRPr="008705BD">
              <w:rPr>
                <w:rFonts w:ascii="Arial" w:hAnsi="Arial" w:cs="Arial"/>
                <w:b/>
                <w:sz w:val="20"/>
                <w:szCs w:val="20"/>
              </w:rPr>
              <w:t>(CRED)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8705BD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8705BD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8705BD" w:rsidTr="00E40286">
        <w:trPr>
          <w:trHeight w:val="70"/>
        </w:trPr>
        <w:tc>
          <w:tcPr>
            <w:tcW w:w="3544" w:type="dxa"/>
            <w:shd w:val="clear" w:color="auto" w:fill="auto"/>
          </w:tcPr>
          <w:p w:rsidR="00F81121" w:rsidRPr="008705BD" w:rsidRDefault="00F8112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ENERGY, IGS, LSB, </w:t>
            </w:r>
            <w:r w:rsidR="0085187C" w:rsidRPr="008705BD">
              <w:rPr>
                <w:rFonts w:ascii="Arial" w:hAnsi="Arial" w:cs="Arial"/>
                <w:sz w:val="20"/>
                <w:szCs w:val="20"/>
              </w:rPr>
              <w:t xml:space="preserve">Blakes, CSD, OPCD, </w:t>
            </w:r>
            <w:r w:rsidRPr="008705BD">
              <w:rPr>
                <w:rFonts w:ascii="Arial" w:hAnsi="Arial" w:cs="Arial"/>
                <w:sz w:val="20"/>
                <w:szCs w:val="20"/>
              </w:rPr>
              <w:t>TBS, MOF and H1</w:t>
            </w:r>
            <w:r w:rsidR="0085187C" w:rsidRPr="008705BD">
              <w:rPr>
                <w:rFonts w:ascii="Arial" w:hAnsi="Arial" w:cs="Arial"/>
                <w:sz w:val="20"/>
                <w:szCs w:val="20"/>
              </w:rPr>
              <w:t xml:space="preserve"> (KPMG and Osler)</w:t>
            </w:r>
          </w:p>
          <w:p w:rsidR="00F81121" w:rsidRPr="008705BD" w:rsidRDefault="00F81121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F81121" w:rsidRPr="008705BD" w:rsidRDefault="00494060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TBC/MBC Submission </w:t>
            </w:r>
          </w:p>
          <w:p w:rsidR="00016666" w:rsidRPr="008705BD" w:rsidRDefault="0085187C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Declaration of </w:t>
            </w:r>
            <w:r w:rsidR="00494060" w:rsidRPr="008705BD">
              <w:rPr>
                <w:rFonts w:ascii="Arial" w:hAnsi="Arial" w:cs="Arial"/>
                <w:sz w:val="20"/>
                <w:szCs w:val="20"/>
              </w:rPr>
              <w:t xml:space="preserve">Trust </w:t>
            </w:r>
            <w:r w:rsidRPr="008705BD">
              <w:rPr>
                <w:rFonts w:ascii="Arial" w:hAnsi="Arial" w:cs="Arial"/>
                <w:sz w:val="20"/>
                <w:szCs w:val="20"/>
              </w:rPr>
              <w:t>(“Trust Deed”)</w:t>
            </w:r>
          </w:p>
          <w:p w:rsidR="0085187C" w:rsidRPr="008705BD" w:rsidRDefault="00016666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Transfer Payment Agreement </w:t>
            </w:r>
            <w:r w:rsidR="0085187C" w:rsidRPr="008705BD">
              <w:rPr>
                <w:rFonts w:ascii="Arial" w:hAnsi="Arial" w:cs="Arial"/>
                <w:sz w:val="20"/>
                <w:szCs w:val="20"/>
              </w:rPr>
              <w:t>(TPA)</w:t>
            </w:r>
          </w:p>
          <w:p w:rsidR="00967DC1" w:rsidRPr="008705BD" w:rsidRDefault="0085187C" w:rsidP="00967DC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Administrative Services Agreement (H1-Trust)</w:t>
            </w:r>
            <w:r w:rsidR="00494060" w:rsidRPr="008705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27888" w:rsidRPr="008705BD" w:rsidRDefault="00F27888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F95C65" w:rsidRPr="008705BD" w:rsidRDefault="00C645AA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5BD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85187C" w:rsidRPr="008705BD" w:rsidRDefault="0085187C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March 23 and 24: Trust Deed and TPA executed.  </w:t>
            </w:r>
          </w:p>
          <w:p w:rsidR="00BE5CA4" w:rsidRPr="008705BD" w:rsidRDefault="00BE5CA4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March 30: Funds transferred to Computershare.</w:t>
            </w:r>
          </w:p>
          <w:p w:rsidR="00531814" w:rsidRPr="008705BD" w:rsidRDefault="00531814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April 7, 2017: Hydro One letter to Advisory Committee members to schedule next meeting and ask members to start thinking of qualified Trustees</w:t>
            </w:r>
          </w:p>
          <w:p w:rsidR="006C4ACC" w:rsidRPr="008705BD" w:rsidRDefault="006C4ACC" w:rsidP="006A7E8B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Affordability Fund advisory committee met this week and reached consensus on three LDCs + two social agencies to be represented on Trust Board (Ottawa Carlton UW / Advocacy Centre for Tenants Ontario / Thunder Bay Hydro / Hydro One / Alectra)</w:t>
            </w:r>
          </w:p>
          <w:p w:rsidR="003D717E" w:rsidRPr="008705BD" w:rsidRDefault="003D717E" w:rsidP="006A7E8B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Hydro One to prepare letters that will go out to social service </w:t>
            </w:r>
            <w:r w:rsidRPr="008705BD">
              <w:rPr>
                <w:rFonts w:ascii="Arial" w:hAnsi="Arial" w:cs="Arial"/>
                <w:sz w:val="20"/>
                <w:szCs w:val="20"/>
              </w:rPr>
              <w:lastRenderedPageBreak/>
              <w:t>agencies</w:t>
            </w:r>
          </w:p>
          <w:p w:rsidR="00E40286" w:rsidRPr="008705BD" w:rsidRDefault="006A7E8B" w:rsidP="0085187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Advisory group reaching out to social agencies</w:t>
            </w:r>
          </w:p>
          <w:p w:rsidR="00967DC1" w:rsidRPr="008705BD" w:rsidRDefault="00967DC1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5BD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E20BEE" w:rsidRPr="008705BD" w:rsidRDefault="00494060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Legislative changes not required.  </w:t>
            </w:r>
          </w:p>
        </w:tc>
        <w:tc>
          <w:tcPr>
            <w:tcW w:w="3260" w:type="dxa"/>
            <w:shd w:val="clear" w:color="auto" w:fill="auto"/>
          </w:tcPr>
          <w:p w:rsidR="00016666" w:rsidRPr="008705BD" w:rsidRDefault="00016666" w:rsidP="000166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April to </w:t>
            </w:r>
            <w:r w:rsidR="0085187C" w:rsidRPr="008705BD">
              <w:rPr>
                <w:rFonts w:ascii="Arial" w:hAnsi="Arial" w:cs="Arial"/>
                <w:b/>
                <w:sz w:val="20"/>
                <w:szCs w:val="20"/>
              </w:rPr>
              <w:t xml:space="preserve">May  </w:t>
            </w:r>
            <w:r w:rsidRPr="008705BD">
              <w:rPr>
                <w:rFonts w:ascii="Arial" w:hAnsi="Arial" w:cs="Arial"/>
                <w:b/>
                <w:sz w:val="20"/>
                <w:szCs w:val="20"/>
              </w:rPr>
              <w:t>2017</w:t>
            </w:r>
            <w:r w:rsidR="00026307" w:rsidRPr="008705B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85187C" w:rsidRPr="008705BD" w:rsidRDefault="0085187C" w:rsidP="0085187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Advisory Committee recommends Board of Trustees</w:t>
            </w:r>
            <w:r w:rsidR="00BE5CA4" w:rsidRPr="008705BD">
              <w:rPr>
                <w:rFonts w:ascii="Arial" w:hAnsi="Arial" w:cs="Arial"/>
                <w:sz w:val="20"/>
                <w:szCs w:val="20"/>
              </w:rPr>
              <w:t xml:space="preserve"> by May 31, 2017</w:t>
            </w:r>
            <w:r w:rsidRPr="008705BD">
              <w:rPr>
                <w:rFonts w:ascii="Arial" w:hAnsi="Arial" w:cs="Arial"/>
                <w:sz w:val="20"/>
                <w:szCs w:val="20"/>
              </w:rPr>
              <w:t>; Computershare appoints full Board of Trustees</w:t>
            </w:r>
          </w:p>
          <w:p w:rsidR="00016666" w:rsidRPr="008705BD" w:rsidRDefault="00016666" w:rsidP="0001666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  <w:p w:rsidR="0085187C" w:rsidRPr="008705BD" w:rsidRDefault="0085187C" w:rsidP="0001666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June 2017: </w:t>
            </w:r>
          </w:p>
          <w:p w:rsidR="0085187C" w:rsidRPr="008705BD" w:rsidRDefault="0085187C" w:rsidP="0085187C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705BD">
              <w:rPr>
                <w:rFonts w:ascii="Arial" w:hAnsi="Arial" w:cs="Arial"/>
                <w:sz w:val="20"/>
                <w:szCs w:val="20"/>
                <w:lang w:val="en-CA"/>
              </w:rPr>
              <w:t xml:space="preserve">Trustees expected to engage with distributors, IESO, OEB, others, to define </w:t>
            </w:r>
            <w:r w:rsidR="000161F1" w:rsidRPr="008705BD">
              <w:rPr>
                <w:rFonts w:ascii="Arial" w:hAnsi="Arial" w:cs="Arial"/>
                <w:sz w:val="20"/>
                <w:szCs w:val="20"/>
                <w:lang w:val="en-CA"/>
              </w:rPr>
              <w:t>funding criteria and processes</w:t>
            </w:r>
          </w:p>
          <w:p w:rsidR="0085187C" w:rsidRPr="008705BD" w:rsidRDefault="0085187C" w:rsidP="0001666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  <w:p w:rsidR="00016666" w:rsidRPr="008705BD" w:rsidRDefault="00016666" w:rsidP="000166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  <w:lang w:val="en-CA"/>
              </w:rPr>
              <w:t>June 2017</w:t>
            </w:r>
            <w:r w:rsidR="00026307" w:rsidRPr="008705B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016666" w:rsidRPr="008705BD" w:rsidRDefault="00016666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705BD">
              <w:rPr>
                <w:rFonts w:ascii="Arial" w:hAnsi="Arial" w:cs="Arial"/>
                <w:sz w:val="20"/>
                <w:szCs w:val="20"/>
                <w:lang w:val="en-CA"/>
              </w:rPr>
              <w:t xml:space="preserve">Report back to TB/MBC with final program details and a performance management framework including outcome </w:t>
            </w:r>
            <w:r w:rsidRPr="008705BD">
              <w:rPr>
                <w:rFonts w:ascii="Arial" w:hAnsi="Arial" w:cs="Arial"/>
                <w:sz w:val="20"/>
                <w:szCs w:val="20"/>
                <w:lang w:val="en-CA"/>
              </w:rPr>
              <w:lastRenderedPageBreak/>
              <w:t>measures and targets</w:t>
            </w:r>
          </w:p>
          <w:p w:rsidR="00016666" w:rsidRPr="008705BD" w:rsidRDefault="00016666" w:rsidP="00016666">
            <w:p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t>Summer 2017</w:t>
            </w:r>
            <w:r w:rsidR="00026307" w:rsidRPr="008705B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F81121" w:rsidRPr="008705BD" w:rsidRDefault="00016666" w:rsidP="0001666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LDCs begin to apply to the Trust for funds</w:t>
            </w:r>
          </w:p>
          <w:p w:rsidR="00BC49B5" w:rsidRPr="008705BD" w:rsidRDefault="00BC49B5" w:rsidP="00BC49B5">
            <w:pPr>
              <w:rPr>
                <w:rFonts w:ascii="Arial" w:hAnsi="Arial" w:cs="Arial"/>
                <w:sz w:val="20"/>
                <w:szCs w:val="20"/>
              </w:rPr>
            </w:pPr>
          </w:p>
          <w:p w:rsidR="0085187C" w:rsidRPr="008705BD" w:rsidRDefault="0085187C" w:rsidP="0085187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t>Late 2017/early 2018:</w:t>
            </w:r>
          </w:p>
          <w:p w:rsidR="00803C12" w:rsidRPr="008705BD" w:rsidRDefault="0085187C" w:rsidP="00E4028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ENERGY can apply for additional funds through 2018-19 PRRT based on performance and need. Trust term can be extended with ame</w:t>
            </w:r>
            <w:r w:rsidR="00E40286" w:rsidRPr="008705BD">
              <w:rPr>
                <w:rFonts w:ascii="Arial" w:hAnsi="Arial" w:cs="Arial"/>
                <w:sz w:val="20"/>
                <w:szCs w:val="20"/>
              </w:rPr>
              <w:t>nded/new TPA if agreed by Trust</w:t>
            </w:r>
          </w:p>
          <w:p w:rsidR="001D7308" w:rsidRPr="008705BD" w:rsidRDefault="001D7308" w:rsidP="001D7308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00B" w:rsidRPr="008705BD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2A7094" w:rsidRPr="008705BD" w:rsidRDefault="009E500B" w:rsidP="002A709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Expanding ICI  </w:t>
            </w:r>
            <w:r w:rsidR="00967DC1" w:rsidRPr="008705BD">
              <w:rPr>
                <w:rFonts w:ascii="Arial" w:hAnsi="Arial" w:cs="Arial"/>
                <w:b/>
                <w:sz w:val="20"/>
                <w:szCs w:val="20"/>
              </w:rPr>
              <w:t>(ESP)</w:t>
            </w:r>
          </w:p>
          <w:p w:rsidR="00C331AB" w:rsidRPr="008705BD" w:rsidRDefault="00C331AB" w:rsidP="00C331AB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8705BD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8705BD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1121" w:rsidRPr="008705BD" w:rsidTr="005C77A7">
        <w:tc>
          <w:tcPr>
            <w:tcW w:w="3544" w:type="dxa"/>
            <w:shd w:val="clear" w:color="auto" w:fill="auto"/>
          </w:tcPr>
          <w:p w:rsidR="00F81121" w:rsidRPr="008705BD" w:rsidRDefault="00967DC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ENERGY, </w:t>
            </w:r>
            <w:r w:rsidR="00F81121" w:rsidRPr="008705BD">
              <w:rPr>
                <w:rFonts w:ascii="Arial" w:hAnsi="Arial" w:cs="Arial"/>
                <w:sz w:val="20"/>
                <w:szCs w:val="20"/>
              </w:rPr>
              <w:t>LSB, IESO and LDCs</w:t>
            </w:r>
          </w:p>
          <w:p w:rsidR="00F81121" w:rsidRPr="008705BD" w:rsidRDefault="00F81121" w:rsidP="00F81121">
            <w:p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379" w:type="dxa"/>
            <w:shd w:val="clear" w:color="auto" w:fill="auto"/>
          </w:tcPr>
          <w:p w:rsidR="00C645AA" w:rsidRPr="008705BD" w:rsidRDefault="00C645AA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5BD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6A7E8B" w:rsidRPr="008705BD" w:rsidRDefault="006A7E8B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Ministry promoting value of ICI (i.e., at upcoming OCC Annual General meeting)</w:t>
            </w:r>
          </w:p>
          <w:p w:rsidR="00C645AA" w:rsidRPr="008705BD" w:rsidRDefault="006A7E8B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Ministry discussing with CME ongoing</w:t>
            </w:r>
          </w:p>
          <w:p w:rsidR="006A7E8B" w:rsidRPr="008705BD" w:rsidRDefault="006A7E8B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5A6BCF" w:rsidRPr="008705BD" w:rsidRDefault="00967DC1" w:rsidP="005A6BC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5BD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615507" w:rsidRPr="008705BD" w:rsidRDefault="00FE1961" w:rsidP="00E94BF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Ongoing outreach with LDCs being undertaken by IESO</w:t>
            </w:r>
            <w:r w:rsidR="000161F1" w:rsidRPr="008705B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157AB" w:rsidRPr="008705BD" w:rsidRDefault="009157AB" w:rsidP="009157AB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AD4C62" w:rsidRPr="008705BD" w:rsidRDefault="00AD4C62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Report back to TB/MBC on May </w:t>
            </w:r>
            <w:r w:rsidR="00175A6C" w:rsidRPr="008705BD">
              <w:rPr>
                <w:rFonts w:ascii="Arial" w:hAnsi="Arial" w:cs="Arial"/>
                <w:sz w:val="20"/>
                <w:szCs w:val="20"/>
              </w:rPr>
              <w:t>9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, 2017 </w:t>
            </w:r>
          </w:p>
          <w:p w:rsidR="00CC251F" w:rsidRPr="008705BD" w:rsidRDefault="00CC251F" w:rsidP="00CC251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CC251F" w:rsidRPr="008705BD" w:rsidRDefault="00CC251F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Effective </w:t>
            </w:r>
            <w:r w:rsidR="00FE1961" w:rsidRPr="008705BD">
              <w:rPr>
                <w:rFonts w:ascii="Arial" w:hAnsi="Arial" w:cs="Arial"/>
                <w:sz w:val="20"/>
                <w:szCs w:val="20"/>
              </w:rPr>
              <w:t>April</w:t>
            </w:r>
            <w:r w:rsidR="00175A6C" w:rsidRPr="008705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2017 </w:t>
            </w:r>
          </w:p>
          <w:p w:rsidR="00E20BEE" w:rsidRPr="008705BD" w:rsidRDefault="00E20BEE" w:rsidP="00E20B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8705BD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4736F0" w:rsidRPr="008705BD" w:rsidRDefault="00967DC1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t xml:space="preserve">Energy Sector Efficiencies (i.e., </w:t>
            </w:r>
            <w:r w:rsidR="004736F0" w:rsidRPr="008705BD">
              <w:rPr>
                <w:rFonts w:ascii="Arial" w:hAnsi="Arial" w:cs="Arial"/>
                <w:b/>
                <w:sz w:val="20"/>
                <w:szCs w:val="20"/>
              </w:rPr>
              <w:t>Ontario Energy Board</w:t>
            </w:r>
            <w:r w:rsidRPr="008705BD">
              <w:rPr>
                <w:rFonts w:ascii="Arial" w:hAnsi="Arial" w:cs="Arial"/>
                <w:b/>
                <w:sz w:val="20"/>
                <w:szCs w:val="20"/>
              </w:rPr>
              <w:t xml:space="preserve"> and IESO) (SNAP / 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4736F0" w:rsidRPr="008705BD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4736F0" w:rsidRPr="008705BD" w:rsidRDefault="004736F0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8705BD" w:rsidTr="005C77A7">
        <w:tc>
          <w:tcPr>
            <w:tcW w:w="3544" w:type="dxa"/>
            <w:shd w:val="clear" w:color="auto" w:fill="auto"/>
          </w:tcPr>
          <w:p w:rsidR="00967DC1" w:rsidRPr="008705BD" w:rsidRDefault="00967DC1" w:rsidP="002B39F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ENERGY, LSB, OEB and IESO</w:t>
            </w:r>
          </w:p>
          <w:p w:rsidR="004736F0" w:rsidRPr="008705BD" w:rsidRDefault="004736F0" w:rsidP="00F81121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6F0" w:rsidRPr="008705BD" w:rsidRDefault="004736F0" w:rsidP="00F81121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8705BD" w:rsidRDefault="00967DC1" w:rsidP="00F81121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8705BD" w:rsidRDefault="00967DC1" w:rsidP="00F811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CC251F" w:rsidRPr="008705BD" w:rsidRDefault="00CC251F" w:rsidP="00CC25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t xml:space="preserve">OEB: </w:t>
            </w:r>
          </w:p>
          <w:p w:rsidR="00494060" w:rsidRPr="008705BD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Directive / Letter (TBD)</w:t>
            </w:r>
          </w:p>
          <w:p w:rsidR="00967DC1" w:rsidRPr="008705BD" w:rsidRDefault="00967DC1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8705BD" w:rsidRDefault="00967DC1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5BD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9C1134" w:rsidRPr="008705BD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Signal efficiencies intent in OEB business plan letter</w:t>
            </w:r>
          </w:p>
          <w:p w:rsidR="009C1134" w:rsidRPr="008705BD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Work with OEB/LDCs on LTEP document and proposed directive to OEB</w:t>
            </w:r>
          </w:p>
          <w:p w:rsidR="001D7308" w:rsidRPr="008705BD" w:rsidRDefault="001D7308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CC251F" w:rsidRPr="008705BD" w:rsidRDefault="00CC251F" w:rsidP="00CC25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t xml:space="preserve">IESO: </w:t>
            </w:r>
          </w:p>
          <w:p w:rsidR="00494060" w:rsidRPr="008705BD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Directive / Letter (TBD)</w:t>
            </w:r>
          </w:p>
          <w:p w:rsidR="00CC251F" w:rsidRPr="008705BD" w:rsidRDefault="00CC251F" w:rsidP="00CC251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5BD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 xml:space="preserve">Considerations </w:t>
            </w:r>
          </w:p>
          <w:p w:rsidR="002D1AD1" w:rsidRPr="008705BD" w:rsidRDefault="00BC021F" w:rsidP="00A50B2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8705BD">
              <w:rPr>
                <w:rFonts w:ascii="Arial" w:hAnsi="Arial" w:cs="Arial"/>
                <w:iCs/>
                <w:sz w:val="20"/>
                <w:szCs w:val="20"/>
              </w:rPr>
              <w:t>IESO’s stakeholde</w:t>
            </w:r>
            <w:r w:rsidR="002D1AD1" w:rsidRPr="008705BD">
              <w:rPr>
                <w:rFonts w:ascii="Arial" w:hAnsi="Arial" w:cs="Arial"/>
                <w:iCs/>
                <w:sz w:val="20"/>
                <w:szCs w:val="20"/>
              </w:rPr>
              <w:t xml:space="preserve">r </w:t>
            </w:r>
            <w:r w:rsidR="00803C12" w:rsidRPr="008705BD">
              <w:rPr>
                <w:rFonts w:ascii="Arial" w:hAnsi="Arial" w:cs="Arial"/>
                <w:iCs/>
                <w:sz w:val="20"/>
                <w:szCs w:val="20"/>
              </w:rPr>
              <w:t>engagement re Market Renewal is</w:t>
            </w:r>
            <w:r w:rsidRPr="008705BD">
              <w:rPr>
                <w:rFonts w:ascii="Arial" w:hAnsi="Arial" w:cs="Arial"/>
                <w:iCs/>
                <w:sz w:val="20"/>
                <w:szCs w:val="20"/>
              </w:rPr>
              <w:t xml:space="preserve"> ongoing.</w:t>
            </w:r>
          </w:p>
          <w:p w:rsidR="00803C12" w:rsidRPr="008705BD" w:rsidRDefault="00803C12" w:rsidP="00803C1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4736F0" w:rsidRPr="008705BD" w:rsidRDefault="009C1134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lastRenderedPageBreak/>
              <w:t>Continue this work as part of LTEP</w:t>
            </w:r>
          </w:p>
        </w:tc>
      </w:tr>
      <w:tr w:rsidR="001501EC" w:rsidRPr="008705BD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1501EC" w:rsidRPr="008705BD" w:rsidRDefault="001501EC" w:rsidP="008B6D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Additional </w:t>
            </w:r>
            <w:r w:rsidR="008B6DEA" w:rsidRPr="008705BD">
              <w:rPr>
                <w:rFonts w:ascii="Arial" w:hAnsi="Arial" w:cs="Arial"/>
                <w:b/>
                <w:sz w:val="20"/>
                <w:szCs w:val="20"/>
              </w:rPr>
              <w:t xml:space="preserve">Initiatives for </w:t>
            </w:r>
            <w:r w:rsidRPr="008705BD">
              <w:rPr>
                <w:rFonts w:ascii="Arial" w:hAnsi="Arial" w:cs="Arial"/>
                <w:b/>
                <w:sz w:val="20"/>
                <w:szCs w:val="20"/>
              </w:rPr>
              <w:t>Small Business and Industrials (i.e., Class B) (ESP)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1501EC" w:rsidRPr="008705BD" w:rsidRDefault="001501EC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1501EC" w:rsidRPr="008705BD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C" w:rsidRPr="008705BD" w:rsidTr="005C77A7">
        <w:tc>
          <w:tcPr>
            <w:tcW w:w="3544" w:type="dxa"/>
            <w:shd w:val="clear" w:color="auto" w:fill="auto"/>
          </w:tcPr>
          <w:p w:rsidR="001501EC" w:rsidRPr="008705BD" w:rsidRDefault="001501EC" w:rsidP="00392F5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ENERGY,</w:t>
            </w:r>
            <w:r w:rsidR="008B6DEA" w:rsidRPr="008705BD">
              <w:rPr>
                <w:rFonts w:ascii="Arial" w:hAnsi="Arial" w:cs="Arial"/>
                <w:iCs/>
                <w:sz w:val="20"/>
                <w:szCs w:val="20"/>
              </w:rPr>
              <w:t xml:space="preserve"> MEDG, MOF, MOECC, MOL and Small Business</w:t>
            </w:r>
          </w:p>
          <w:p w:rsidR="001501EC" w:rsidRPr="008705BD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8705BD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1501EC" w:rsidRPr="008705BD" w:rsidRDefault="00BC1019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iCs/>
                <w:sz w:val="20"/>
                <w:szCs w:val="20"/>
              </w:rPr>
              <w:t>I</w:t>
            </w:r>
            <w:r w:rsidR="008B6DEA" w:rsidRPr="008705BD">
              <w:rPr>
                <w:rFonts w:ascii="Arial" w:hAnsi="Arial" w:cs="Arial"/>
                <w:iCs/>
                <w:sz w:val="20"/>
                <w:szCs w:val="20"/>
              </w:rPr>
              <w:t>dentify additional opportunities to assist Class B electricity consumers and small and medium s</w:t>
            </w:r>
            <w:r w:rsidRPr="008705BD">
              <w:rPr>
                <w:rFonts w:ascii="Arial" w:hAnsi="Arial" w:cs="Arial"/>
                <w:iCs/>
                <w:sz w:val="20"/>
                <w:szCs w:val="20"/>
              </w:rPr>
              <w:t>ized manufacturers’</w:t>
            </w:r>
          </w:p>
          <w:p w:rsidR="008B6DEA" w:rsidRPr="008705BD" w:rsidRDefault="008B6DEA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B04296" w:rsidRPr="008705BD" w:rsidRDefault="00B04296" w:rsidP="00B042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5BD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B04296" w:rsidRPr="008705BD" w:rsidRDefault="00B04296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ESP to work with other ministries regarding other measures that can be considered for SMEs</w:t>
            </w:r>
          </w:p>
          <w:p w:rsidR="00333216" w:rsidRPr="008705BD" w:rsidRDefault="00333216" w:rsidP="00B04296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8705BD" w:rsidRDefault="001501EC" w:rsidP="005839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5BD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4558D9" w:rsidRPr="008705BD" w:rsidRDefault="00C645AA" w:rsidP="007E5CD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TBD</w:t>
            </w:r>
          </w:p>
          <w:p w:rsidR="009157AB" w:rsidRPr="008705BD" w:rsidRDefault="009157AB" w:rsidP="001D7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1501EC" w:rsidRPr="008705BD" w:rsidRDefault="008B6DEA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iCs/>
                <w:sz w:val="20"/>
                <w:szCs w:val="20"/>
              </w:rPr>
              <w:t>Report back to TBC/MBC and Cabinet in spring 2017 (per Cabinet Minute)</w:t>
            </w:r>
          </w:p>
        </w:tc>
      </w:tr>
      <w:tr w:rsidR="001501EC" w:rsidRPr="008705BD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1501EC" w:rsidRPr="008705BD" w:rsidRDefault="008B6DEA" w:rsidP="008B6D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t xml:space="preserve">Initiatives for Tenants </w:t>
            </w:r>
            <w:r w:rsidR="001501EC" w:rsidRPr="008705BD">
              <w:rPr>
                <w:rFonts w:ascii="Arial" w:hAnsi="Arial" w:cs="Arial"/>
                <w:b/>
                <w:sz w:val="20"/>
                <w:szCs w:val="20"/>
              </w:rPr>
              <w:t>(SNAP</w:t>
            </w:r>
            <w:r w:rsidRPr="008705BD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1501EC" w:rsidRPr="008705BD" w:rsidRDefault="001501EC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615507" w:rsidRPr="008705BD" w:rsidRDefault="00615507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1501EC" w:rsidRPr="008705BD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C" w:rsidRPr="008705BD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1501EC" w:rsidRPr="008705BD" w:rsidRDefault="008B6DEA" w:rsidP="00392F54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ENERGY and MOH </w:t>
            </w:r>
          </w:p>
          <w:p w:rsidR="001501EC" w:rsidRPr="008705BD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8705BD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8705BD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8705BD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8B6DEA" w:rsidRPr="008705BD" w:rsidRDefault="00BC1019" w:rsidP="008B6DE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E</w:t>
            </w:r>
            <w:r w:rsidR="008B6DEA" w:rsidRPr="008705BD">
              <w:rPr>
                <w:rFonts w:ascii="Arial" w:hAnsi="Arial" w:cs="Arial"/>
                <w:sz w:val="20"/>
                <w:szCs w:val="20"/>
              </w:rPr>
              <w:t>xplore ways to provide direct assistance to tenants that are not sub-metered and do not directly benefit under the existing and proposed rate mitigation programs</w:t>
            </w:r>
          </w:p>
          <w:p w:rsidR="003A4866" w:rsidRPr="008705BD" w:rsidRDefault="003A4866" w:rsidP="00335594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8705BD" w:rsidRDefault="001501EC" w:rsidP="005839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5BD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7B4E76" w:rsidRPr="008705BD" w:rsidRDefault="009C1134" w:rsidP="007B4E7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MHO leading any legislative/regulatory changes needed to have tenants benefit from program. Consider whether benefits are limited to 8% and GA (rather than OESP which is harder to provide to tenants who do not pay their bills)</w:t>
            </w:r>
            <w:r w:rsidR="007B4E76" w:rsidRPr="008705B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A7094" w:rsidRPr="008705BD" w:rsidRDefault="009C1134" w:rsidP="007E5CD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ENERGY working with MCSS to streamline/automate enrollment for ODSP/OW consumers into OESP</w:t>
            </w:r>
            <w:r w:rsidR="007B4E76" w:rsidRPr="008705B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02CCE" w:rsidRPr="008705BD" w:rsidRDefault="00702CCE" w:rsidP="00B705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1501EC" w:rsidRPr="008705BD" w:rsidRDefault="00087D9F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iCs/>
                <w:sz w:val="20"/>
                <w:szCs w:val="20"/>
              </w:rPr>
              <w:t xml:space="preserve">Report back to TBC/MBC and Cabinet in </w:t>
            </w:r>
            <w:r w:rsidR="00AD4C62" w:rsidRPr="008705BD">
              <w:rPr>
                <w:rFonts w:ascii="Arial" w:hAnsi="Arial" w:cs="Arial"/>
                <w:iCs/>
                <w:sz w:val="20"/>
                <w:szCs w:val="20"/>
              </w:rPr>
              <w:t xml:space="preserve">fall </w:t>
            </w:r>
            <w:r w:rsidRPr="008705BD">
              <w:rPr>
                <w:rFonts w:ascii="Arial" w:hAnsi="Arial" w:cs="Arial"/>
                <w:iCs/>
                <w:sz w:val="20"/>
                <w:szCs w:val="20"/>
              </w:rPr>
              <w:t>2017 (Per Cabinet Minute)</w:t>
            </w:r>
          </w:p>
        </w:tc>
      </w:tr>
      <w:tr w:rsidR="003637F2" w:rsidRPr="008705BD" w:rsidTr="005C77A7">
        <w:tc>
          <w:tcPr>
            <w:tcW w:w="13183" w:type="dxa"/>
            <w:gridSpan w:val="3"/>
            <w:shd w:val="clear" w:color="auto" w:fill="auto"/>
          </w:tcPr>
          <w:p w:rsidR="003637F2" w:rsidRPr="008705BD" w:rsidRDefault="003637F2" w:rsidP="00363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t>Stakeholder/Agency</w:t>
            </w:r>
          </w:p>
          <w:p w:rsidR="003637F2" w:rsidRPr="008705BD" w:rsidRDefault="007B4E76" w:rsidP="007B4E76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t>Outreach (Communications)</w:t>
            </w:r>
          </w:p>
          <w:p w:rsidR="00615507" w:rsidRPr="008705BD" w:rsidRDefault="00615507" w:rsidP="007B4E76">
            <w:pPr>
              <w:ind w:left="36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3637F2" w:rsidRPr="008705BD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3637F2" w:rsidRPr="008705BD" w:rsidRDefault="003637F2" w:rsidP="00392F5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ENERGY</w:t>
            </w:r>
          </w:p>
          <w:p w:rsidR="007B4E76" w:rsidRPr="008705BD" w:rsidRDefault="007B4E76" w:rsidP="003637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3637F2" w:rsidRPr="008705BD" w:rsidRDefault="003637F2" w:rsidP="003637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Minister’s letters to:</w:t>
            </w:r>
          </w:p>
          <w:p w:rsidR="003637F2" w:rsidRPr="008705BD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Ratepayers</w:t>
            </w:r>
            <w:r w:rsidR="007B4E76" w:rsidRPr="008705BD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3637F2" w:rsidRPr="008705BD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LDCs</w:t>
            </w:r>
            <w:r w:rsidR="007B4E76" w:rsidRPr="008705BD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3637F2" w:rsidRPr="008705BD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Business</w:t>
            </w:r>
            <w:r w:rsidR="007B4E76" w:rsidRPr="008705BD">
              <w:rPr>
                <w:rFonts w:ascii="Arial" w:hAnsi="Arial" w:cs="Arial"/>
                <w:sz w:val="20"/>
                <w:szCs w:val="20"/>
              </w:rPr>
              <w:t xml:space="preserve"> (e.g., OCC, CME, Concerned Manufactures, etc); </w:t>
            </w:r>
            <w:r w:rsidR="007B4E76" w:rsidRPr="008705BD">
              <w:rPr>
                <w:rFonts w:ascii="Arial" w:hAnsi="Arial" w:cs="Arial"/>
                <w:sz w:val="20"/>
                <w:szCs w:val="20"/>
              </w:rPr>
              <w:lastRenderedPageBreak/>
              <w:t>and</w:t>
            </w:r>
          </w:p>
          <w:p w:rsidR="007B4E76" w:rsidRPr="008705BD" w:rsidRDefault="007B4E76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Agencies (i.e., </w:t>
            </w:r>
            <w:r w:rsidR="003637F2" w:rsidRPr="008705BD">
              <w:rPr>
                <w:rFonts w:ascii="Arial" w:hAnsi="Arial" w:cs="Arial"/>
                <w:sz w:val="20"/>
                <w:szCs w:val="20"/>
              </w:rPr>
              <w:t>IESO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637F2" w:rsidRPr="008705BD">
              <w:rPr>
                <w:rFonts w:ascii="Arial" w:hAnsi="Arial" w:cs="Arial"/>
                <w:sz w:val="20"/>
                <w:szCs w:val="20"/>
              </w:rPr>
              <w:t>OPG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637F2" w:rsidRPr="008705BD">
              <w:rPr>
                <w:rFonts w:ascii="Arial" w:hAnsi="Arial" w:cs="Arial"/>
                <w:sz w:val="20"/>
                <w:szCs w:val="20"/>
              </w:rPr>
              <w:t>OEB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 and H1)</w:t>
            </w:r>
          </w:p>
          <w:p w:rsidR="00803C12" w:rsidRPr="008705BD" w:rsidRDefault="00803C12" w:rsidP="007E5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3637F2" w:rsidRPr="008705BD" w:rsidRDefault="003637F2" w:rsidP="003637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lastRenderedPageBreak/>
              <w:t>Early-mid March</w:t>
            </w:r>
          </w:p>
        </w:tc>
      </w:tr>
      <w:tr w:rsidR="00392F54" w:rsidRPr="008705BD" w:rsidTr="005C77A7">
        <w:tc>
          <w:tcPr>
            <w:tcW w:w="13183" w:type="dxa"/>
            <w:gridSpan w:val="3"/>
            <w:shd w:val="clear" w:color="auto" w:fill="auto"/>
          </w:tcPr>
          <w:p w:rsidR="008D6984" w:rsidRPr="008705BD" w:rsidRDefault="008D6984" w:rsidP="008D698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Engagement </w:t>
            </w:r>
            <w:r w:rsidR="007C725F" w:rsidRPr="008705BD">
              <w:rPr>
                <w:rFonts w:ascii="Arial" w:hAnsi="Arial" w:cs="Arial"/>
                <w:b/>
                <w:sz w:val="20"/>
                <w:szCs w:val="20"/>
              </w:rPr>
              <w:t>with Officers of the Legislature</w:t>
            </w:r>
          </w:p>
          <w:p w:rsidR="00392F54" w:rsidRPr="008705BD" w:rsidRDefault="00392F54" w:rsidP="00392F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92F54" w:rsidRPr="008705BD" w:rsidTr="005C77A7">
        <w:tc>
          <w:tcPr>
            <w:tcW w:w="3544" w:type="dxa"/>
            <w:shd w:val="clear" w:color="auto" w:fill="auto"/>
          </w:tcPr>
          <w:p w:rsidR="00392F54" w:rsidRPr="008705BD" w:rsidRDefault="00392F54" w:rsidP="00392F5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ENERGY, MOF</w:t>
            </w:r>
            <w:r w:rsidR="008D6984" w:rsidRPr="008705BD">
              <w:rPr>
                <w:rFonts w:ascii="Arial" w:hAnsi="Arial" w:cs="Arial"/>
                <w:sz w:val="20"/>
                <w:szCs w:val="20"/>
              </w:rPr>
              <w:t>/OFA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E5CD3" w:rsidRPr="008705BD">
              <w:rPr>
                <w:rFonts w:ascii="Arial" w:hAnsi="Arial" w:cs="Arial"/>
                <w:sz w:val="20"/>
                <w:szCs w:val="20"/>
              </w:rPr>
              <w:t xml:space="preserve">Financial </w:t>
            </w:r>
            <w:r w:rsidRPr="008705BD">
              <w:rPr>
                <w:rFonts w:ascii="Arial" w:hAnsi="Arial" w:cs="Arial"/>
                <w:sz w:val="20"/>
                <w:szCs w:val="20"/>
              </w:rPr>
              <w:t>A</w:t>
            </w:r>
            <w:r w:rsidR="007E5CD3" w:rsidRPr="008705BD">
              <w:rPr>
                <w:rFonts w:ascii="Arial" w:hAnsi="Arial" w:cs="Arial"/>
                <w:sz w:val="20"/>
                <w:szCs w:val="20"/>
              </w:rPr>
              <w:t xml:space="preserve">ccountability </w:t>
            </w:r>
            <w:r w:rsidRPr="008705BD">
              <w:rPr>
                <w:rFonts w:ascii="Arial" w:hAnsi="Arial" w:cs="Arial"/>
                <w:sz w:val="20"/>
                <w:szCs w:val="20"/>
              </w:rPr>
              <w:t>O</w:t>
            </w:r>
            <w:r w:rsidR="007E5CD3" w:rsidRPr="008705BD">
              <w:rPr>
                <w:rFonts w:ascii="Arial" w:hAnsi="Arial" w:cs="Arial"/>
                <w:sz w:val="20"/>
                <w:szCs w:val="20"/>
              </w:rPr>
              <w:t>fficer (FAO)</w:t>
            </w:r>
          </w:p>
        </w:tc>
        <w:tc>
          <w:tcPr>
            <w:tcW w:w="6379" w:type="dxa"/>
            <w:shd w:val="clear" w:color="auto" w:fill="auto"/>
          </w:tcPr>
          <w:p w:rsidR="00702CCE" w:rsidRPr="008705BD" w:rsidRDefault="002A7094" w:rsidP="00702CC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8"/>
              </w:rPr>
            </w:pPr>
            <w:r w:rsidRPr="008705BD">
              <w:rPr>
                <w:rFonts w:ascii="Arial" w:hAnsi="Arial" w:cs="Arial"/>
                <w:sz w:val="20"/>
                <w:szCs w:val="28"/>
              </w:rPr>
              <w:t>Provide FAO staff with a technical briefing on the OFHP</w:t>
            </w:r>
          </w:p>
          <w:p w:rsidR="00F27888" w:rsidRPr="008705BD" w:rsidRDefault="00F27888" w:rsidP="00F27888">
            <w:pPr>
              <w:rPr>
                <w:rFonts w:ascii="Arial" w:hAnsi="Arial" w:cs="Arial"/>
                <w:sz w:val="20"/>
                <w:szCs w:val="28"/>
              </w:rPr>
            </w:pPr>
          </w:p>
          <w:p w:rsidR="00F27888" w:rsidRPr="008705BD" w:rsidRDefault="00F27888" w:rsidP="00F2788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5BD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702CCE" w:rsidRPr="008705BD" w:rsidRDefault="00702CCE" w:rsidP="00702CC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8"/>
              </w:rPr>
            </w:pPr>
            <w:r w:rsidRPr="008705BD">
              <w:rPr>
                <w:rFonts w:ascii="Arial" w:hAnsi="Arial" w:cs="Arial"/>
                <w:sz w:val="20"/>
                <w:szCs w:val="28"/>
              </w:rPr>
              <w:t xml:space="preserve">FAO provided "An Assessment of the Fiscal Impact of the Province’s Fair Hydro Plan" for review by </w:t>
            </w:r>
            <w:r w:rsidR="00F27888" w:rsidRPr="008705BD">
              <w:rPr>
                <w:rFonts w:ascii="Arial" w:hAnsi="Arial" w:cs="Arial"/>
                <w:sz w:val="20"/>
                <w:szCs w:val="28"/>
              </w:rPr>
              <w:t>ministries</w:t>
            </w:r>
            <w:r w:rsidRPr="008705BD">
              <w:rPr>
                <w:rFonts w:ascii="Arial" w:hAnsi="Arial" w:cs="Arial"/>
                <w:sz w:val="20"/>
                <w:szCs w:val="28"/>
              </w:rPr>
              <w:t xml:space="preserve"> </w:t>
            </w:r>
          </w:p>
          <w:p w:rsidR="00702CCE" w:rsidRPr="008705BD" w:rsidRDefault="00702CCE" w:rsidP="00702CCE">
            <w:pPr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392F54" w:rsidRPr="008705BD" w:rsidRDefault="00F27888" w:rsidP="00392F5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March 9, 2017 – </w:t>
            </w:r>
            <w:r w:rsidR="00392F54" w:rsidRPr="008705BD">
              <w:rPr>
                <w:rFonts w:ascii="Arial" w:hAnsi="Arial" w:cs="Arial"/>
                <w:sz w:val="20"/>
                <w:szCs w:val="20"/>
              </w:rPr>
              <w:t>Preliminary discussion</w:t>
            </w:r>
          </w:p>
          <w:p w:rsidR="00C331AB" w:rsidRPr="008705BD" w:rsidRDefault="00C331AB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C331AB" w:rsidRPr="008705BD" w:rsidRDefault="00C331AB" w:rsidP="00C331A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March </w:t>
            </w:r>
            <w:r w:rsidR="00233B6F" w:rsidRPr="008705BD">
              <w:rPr>
                <w:rFonts w:ascii="Arial" w:hAnsi="Arial" w:cs="Arial"/>
                <w:sz w:val="20"/>
                <w:szCs w:val="20"/>
              </w:rPr>
              <w:t>14</w:t>
            </w:r>
            <w:r w:rsidRPr="008705BD">
              <w:rPr>
                <w:rFonts w:ascii="Arial" w:hAnsi="Arial" w:cs="Arial"/>
                <w:sz w:val="20"/>
                <w:szCs w:val="20"/>
              </w:rPr>
              <w:t>, 2017</w:t>
            </w:r>
            <w:r w:rsidR="00702CCE" w:rsidRPr="008705B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233B6F" w:rsidRPr="008705BD">
              <w:rPr>
                <w:rFonts w:ascii="Arial" w:hAnsi="Arial" w:cs="Arial"/>
                <w:sz w:val="20"/>
                <w:szCs w:val="20"/>
              </w:rPr>
              <w:t>Letter received requesting additional information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2CCE" w:rsidRPr="008705BD" w:rsidRDefault="00702CCE" w:rsidP="00702CCE">
            <w:pPr>
              <w:rPr>
                <w:rFonts w:ascii="Arial" w:hAnsi="Arial" w:cs="Arial"/>
                <w:sz w:val="20"/>
                <w:szCs w:val="20"/>
              </w:rPr>
            </w:pPr>
          </w:p>
          <w:p w:rsidR="002A7094" w:rsidRPr="008705BD" w:rsidRDefault="00702CCE" w:rsidP="002A709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March 31, 2017 – </w:t>
            </w:r>
            <w:r w:rsidR="00233B6F" w:rsidRPr="008705BD">
              <w:rPr>
                <w:rFonts w:ascii="Arial" w:hAnsi="Arial" w:cs="Arial"/>
                <w:sz w:val="20"/>
                <w:szCs w:val="20"/>
              </w:rPr>
              <w:t>Ministry</w:t>
            </w:r>
            <w:r w:rsidR="00C331AB" w:rsidRPr="008705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1FCE" w:rsidRPr="008705BD">
              <w:rPr>
                <w:rFonts w:ascii="Arial" w:hAnsi="Arial" w:cs="Arial"/>
                <w:sz w:val="20"/>
                <w:szCs w:val="20"/>
              </w:rPr>
              <w:t>submitted</w:t>
            </w:r>
            <w:r w:rsidR="00C331AB" w:rsidRPr="008705BD">
              <w:rPr>
                <w:rFonts w:ascii="Arial" w:hAnsi="Arial" w:cs="Arial"/>
                <w:sz w:val="20"/>
                <w:szCs w:val="20"/>
              </w:rPr>
              <w:t xml:space="preserve"> responsive materials</w:t>
            </w:r>
          </w:p>
          <w:p w:rsidR="00B7059F" w:rsidRPr="008705BD" w:rsidRDefault="00B7059F" w:rsidP="00B7059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9157AB" w:rsidRPr="008705BD" w:rsidRDefault="00702CCE" w:rsidP="00F2788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May 16, 2017 – Ministries comments on report back to FAO </w:t>
            </w:r>
          </w:p>
          <w:p w:rsidR="00F27888" w:rsidRPr="008705BD" w:rsidRDefault="00F27888" w:rsidP="00F278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25F" w:rsidRPr="008705BD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7C725F" w:rsidRPr="008705BD" w:rsidRDefault="007C725F" w:rsidP="007C725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ENERGY, MOF/OFA, A</w:t>
            </w:r>
            <w:r w:rsidR="007E5CD3" w:rsidRPr="008705BD">
              <w:rPr>
                <w:rFonts w:ascii="Arial" w:hAnsi="Arial" w:cs="Arial"/>
                <w:sz w:val="20"/>
                <w:szCs w:val="20"/>
              </w:rPr>
              <w:t xml:space="preserve">uditor </w:t>
            </w:r>
            <w:r w:rsidRPr="008705BD">
              <w:rPr>
                <w:rFonts w:ascii="Arial" w:hAnsi="Arial" w:cs="Arial"/>
                <w:sz w:val="20"/>
                <w:szCs w:val="20"/>
              </w:rPr>
              <w:t>G</w:t>
            </w:r>
            <w:r w:rsidR="007E5CD3" w:rsidRPr="008705BD">
              <w:rPr>
                <w:rFonts w:ascii="Arial" w:hAnsi="Arial" w:cs="Arial"/>
                <w:sz w:val="20"/>
                <w:szCs w:val="20"/>
              </w:rPr>
              <w:t>eneral (AG)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7C725F" w:rsidRPr="008705BD" w:rsidRDefault="007C725F" w:rsidP="007C725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Provide the </w:t>
            </w:r>
            <w:r w:rsidR="00A50B29" w:rsidRPr="008705BD">
              <w:rPr>
                <w:rFonts w:ascii="Arial" w:hAnsi="Arial" w:cs="Arial"/>
                <w:sz w:val="20"/>
                <w:szCs w:val="20"/>
              </w:rPr>
              <w:t xml:space="preserve">AG </w:t>
            </w:r>
            <w:r w:rsidRPr="008705BD">
              <w:rPr>
                <w:rFonts w:ascii="Arial" w:hAnsi="Arial" w:cs="Arial"/>
                <w:sz w:val="20"/>
                <w:szCs w:val="20"/>
              </w:rPr>
              <w:t>with a technical briefing on the OFHP</w:t>
            </w:r>
          </w:p>
          <w:p w:rsidR="007E5CD3" w:rsidRPr="008705BD" w:rsidRDefault="007E5CD3" w:rsidP="007E5CD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B21836" w:rsidRPr="008705BD" w:rsidRDefault="00B21836" w:rsidP="00B2183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5BD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F27888" w:rsidRPr="008705BD" w:rsidRDefault="00B21836" w:rsidP="00F2788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Provide AG technical briefing presentation used in media lock-up on OFHP in advance of the technical briefing</w:t>
            </w:r>
          </w:p>
          <w:p w:rsidR="002931BE" w:rsidRPr="008705BD" w:rsidRDefault="002931BE" w:rsidP="002931B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50B29" w:rsidRPr="008705BD" w:rsidRDefault="007C725F" w:rsidP="00763B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Preliminary discussion </w:t>
            </w:r>
            <w:r w:rsidR="00233B6F" w:rsidRPr="008705BD">
              <w:rPr>
                <w:rFonts w:ascii="Arial" w:hAnsi="Arial" w:cs="Arial"/>
                <w:sz w:val="20"/>
                <w:szCs w:val="20"/>
              </w:rPr>
              <w:t>o</w:t>
            </w:r>
            <w:r w:rsidR="00A50B29" w:rsidRPr="008705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="007C4613" w:rsidRPr="008705BD">
              <w:rPr>
                <w:rFonts w:ascii="Arial" w:hAnsi="Arial" w:cs="Arial"/>
                <w:sz w:val="20"/>
                <w:szCs w:val="20"/>
              </w:rPr>
              <w:t>19</w:t>
            </w:r>
            <w:r w:rsidR="00233B6F" w:rsidRPr="008705B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705BD">
              <w:rPr>
                <w:rFonts w:ascii="Arial" w:hAnsi="Arial" w:cs="Arial"/>
                <w:sz w:val="20"/>
                <w:szCs w:val="20"/>
              </w:rPr>
              <w:t>2017</w:t>
            </w:r>
            <w:r w:rsidR="00A50B29" w:rsidRPr="008705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C4613" w:rsidRPr="008705BD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7C4613" w:rsidRPr="008705BD" w:rsidRDefault="007C4613" w:rsidP="007C461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b/>
                <w:sz w:val="20"/>
                <w:szCs w:val="20"/>
              </w:rPr>
              <w:t xml:space="preserve">Bill Presentment  (SNAP/LSB) </w:t>
            </w:r>
          </w:p>
          <w:p w:rsidR="007C4613" w:rsidRPr="008705BD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7C4613" w:rsidRPr="008705BD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7C4613" w:rsidRPr="008705BD" w:rsidRDefault="007C4613" w:rsidP="007C4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613" w:rsidRPr="00B21836" w:rsidTr="005C77A7">
        <w:tc>
          <w:tcPr>
            <w:tcW w:w="3544" w:type="dxa"/>
            <w:shd w:val="clear" w:color="auto" w:fill="auto"/>
          </w:tcPr>
          <w:p w:rsidR="007C4613" w:rsidRPr="008705BD" w:rsidRDefault="007C4613" w:rsidP="007C46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ENERGY</w:t>
            </w:r>
          </w:p>
          <w:p w:rsidR="007C4613" w:rsidRPr="008705BD" w:rsidRDefault="007C4613" w:rsidP="007C461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7C4613" w:rsidRPr="008705BD" w:rsidRDefault="007C4613" w:rsidP="00B2183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Ministry to begin work on bill presentment </w:t>
            </w:r>
          </w:p>
          <w:p w:rsidR="008C480B" w:rsidRPr="008705BD" w:rsidRDefault="008C480B" w:rsidP="008C480B">
            <w:pPr>
              <w:rPr>
                <w:rFonts w:ascii="Arial" w:hAnsi="Arial" w:cs="Arial"/>
                <w:sz w:val="20"/>
                <w:szCs w:val="20"/>
              </w:rPr>
            </w:pPr>
          </w:p>
          <w:p w:rsidR="00B21836" w:rsidRPr="008705BD" w:rsidRDefault="00B21836" w:rsidP="00B2183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05BD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B21836" w:rsidRPr="008705BD" w:rsidRDefault="00B21836" w:rsidP="00B2183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>MO to clarify bill presentment expectations with PO (Bill inserts will be ready for July 1 with bill redesign to occur in the Fall)</w:t>
            </w:r>
          </w:p>
          <w:p w:rsidR="00F27888" w:rsidRPr="008705BD" w:rsidRDefault="00B21836" w:rsidP="00F2788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Ministry </w:t>
            </w:r>
            <w:r w:rsidR="005801BF" w:rsidRPr="008705BD">
              <w:rPr>
                <w:rFonts w:ascii="Arial" w:hAnsi="Arial" w:cs="Arial"/>
                <w:sz w:val="20"/>
                <w:szCs w:val="20"/>
              </w:rPr>
              <w:t>has developed</w:t>
            </w:r>
            <w:r w:rsidRPr="008705BD">
              <w:rPr>
                <w:rFonts w:ascii="Arial" w:hAnsi="Arial" w:cs="Arial"/>
                <w:sz w:val="20"/>
                <w:szCs w:val="20"/>
              </w:rPr>
              <w:t xml:space="preserve"> deck on bill presentment with high level slides on legislation</w:t>
            </w:r>
          </w:p>
        </w:tc>
        <w:tc>
          <w:tcPr>
            <w:tcW w:w="3260" w:type="dxa"/>
            <w:shd w:val="clear" w:color="auto" w:fill="auto"/>
          </w:tcPr>
          <w:p w:rsidR="007C4613" w:rsidRPr="008705BD" w:rsidRDefault="007C4613" w:rsidP="007C46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8705BD">
              <w:rPr>
                <w:rFonts w:ascii="Arial" w:hAnsi="Arial" w:cs="Arial"/>
                <w:sz w:val="20"/>
                <w:szCs w:val="20"/>
              </w:rPr>
              <w:t xml:space="preserve">Initial discussion </w:t>
            </w:r>
            <w:r w:rsidR="00A43D9B" w:rsidRPr="008705BD">
              <w:rPr>
                <w:rFonts w:ascii="Arial" w:hAnsi="Arial" w:cs="Arial"/>
                <w:sz w:val="20"/>
                <w:szCs w:val="20"/>
              </w:rPr>
              <w:t>on March 31, 2017</w:t>
            </w:r>
          </w:p>
          <w:p w:rsidR="007C4613" w:rsidRPr="00B21836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D3463" w:rsidRDefault="00BD3463" w:rsidP="00F27888">
      <w:pPr>
        <w:rPr>
          <w:rFonts w:ascii="Arial" w:hAnsi="Arial" w:cs="Arial"/>
          <w:sz w:val="22"/>
          <w:szCs w:val="22"/>
        </w:rPr>
      </w:pPr>
    </w:p>
    <w:sectPr w:rsidR="00BD3463" w:rsidSect="009E500B"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196" w:rsidRDefault="00CF1196" w:rsidP="004736F0">
      <w:r>
        <w:separator/>
      </w:r>
    </w:p>
  </w:endnote>
  <w:endnote w:type="continuationSeparator" w:id="0">
    <w:p w:rsidR="00CF1196" w:rsidRDefault="00CF1196" w:rsidP="004736F0">
      <w:r>
        <w:continuationSeparator/>
      </w:r>
    </w:p>
  </w:endnote>
  <w:endnote w:type="continuationNotice" w:id="1">
    <w:p w:rsidR="00CF1196" w:rsidRDefault="00CF11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50529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36F0" w:rsidRDefault="004736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0E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36F0" w:rsidRDefault="004736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196" w:rsidRDefault="00CF1196" w:rsidP="004736F0">
      <w:r>
        <w:separator/>
      </w:r>
    </w:p>
  </w:footnote>
  <w:footnote w:type="continuationSeparator" w:id="0">
    <w:p w:rsidR="00CF1196" w:rsidRDefault="00CF1196" w:rsidP="004736F0">
      <w:r>
        <w:continuationSeparator/>
      </w:r>
    </w:p>
  </w:footnote>
  <w:footnote w:type="continuationNotice" w:id="1">
    <w:p w:rsidR="00CF1196" w:rsidRDefault="00CF119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E1DB4"/>
    <w:multiLevelType w:val="hybridMultilevel"/>
    <w:tmpl w:val="88803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5913EA"/>
    <w:multiLevelType w:val="hybridMultilevel"/>
    <w:tmpl w:val="60F643CA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2D6CDA"/>
    <w:multiLevelType w:val="hybridMultilevel"/>
    <w:tmpl w:val="4C5CF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BB165B"/>
    <w:multiLevelType w:val="hybridMultilevel"/>
    <w:tmpl w:val="8A52EA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864A6"/>
    <w:multiLevelType w:val="hybridMultilevel"/>
    <w:tmpl w:val="25F47B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CE40A2"/>
    <w:multiLevelType w:val="hybridMultilevel"/>
    <w:tmpl w:val="0DB2E8A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1444BC"/>
    <w:multiLevelType w:val="hybridMultilevel"/>
    <w:tmpl w:val="3700638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4A727F"/>
    <w:multiLevelType w:val="hybridMultilevel"/>
    <w:tmpl w:val="7A00EAD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F73CE4"/>
    <w:multiLevelType w:val="hybridMultilevel"/>
    <w:tmpl w:val="91D2CA74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BD43B33"/>
    <w:multiLevelType w:val="hybridMultilevel"/>
    <w:tmpl w:val="05A278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63AD4"/>
    <w:multiLevelType w:val="hybridMultilevel"/>
    <w:tmpl w:val="327C4C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CB7800"/>
    <w:multiLevelType w:val="hybridMultilevel"/>
    <w:tmpl w:val="F3DA9C48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3A0068"/>
    <w:multiLevelType w:val="hybridMultilevel"/>
    <w:tmpl w:val="2A9CEEB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97B1B49"/>
    <w:multiLevelType w:val="hybridMultilevel"/>
    <w:tmpl w:val="9EFEF46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B2B3C02"/>
    <w:multiLevelType w:val="hybridMultilevel"/>
    <w:tmpl w:val="A5B49B6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DBF4195"/>
    <w:multiLevelType w:val="hybridMultilevel"/>
    <w:tmpl w:val="46520C4A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6017FF9"/>
    <w:multiLevelType w:val="hybridMultilevel"/>
    <w:tmpl w:val="5088EDB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51361F"/>
    <w:multiLevelType w:val="hybridMultilevel"/>
    <w:tmpl w:val="0AACA7F2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8F52F98"/>
    <w:multiLevelType w:val="hybridMultilevel"/>
    <w:tmpl w:val="24286FF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9D06632"/>
    <w:multiLevelType w:val="hybridMultilevel"/>
    <w:tmpl w:val="29B421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385AD3"/>
    <w:multiLevelType w:val="hybridMultilevel"/>
    <w:tmpl w:val="1A603FB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D880EA7"/>
    <w:multiLevelType w:val="hybridMultilevel"/>
    <w:tmpl w:val="C05A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E768AD"/>
    <w:multiLevelType w:val="hybridMultilevel"/>
    <w:tmpl w:val="95F6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B93C97"/>
    <w:multiLevelType w:val="hybridMultilevel"/>
    <w:tmpl w:val="1FB4AB6C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2BF298B"/>
    <w:multiLevelType w:val="hybridMultilevel"/>
    <w:tmpl w:val="E9DACD60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69D1222"/>
    <w:multiLevelType w:val="hybridMultilevel"/>
    <w:tmpl w:val="B164C6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710E780">
      <w:start w:val="1"/>
      <w:numFmt w:val="bullet"/>
      <w:lvlText w:val="−"/>
      <w:lvlJc w:val="left"/>
      <w:pPr>
        <w:ind w:left="180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20A5A55"/>
    <w:multiLevelType w:val="hybridMultilevel"/>
    <w:tmpl w:val="696CEDB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91D6B"/>
    <w:multiLevelType w:val="hybridMultilevel"/>
    <w:tmpl w:val="A4F26C84"/>
    <w:lvl w:ilvl="0" w:tplc="E710E780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68B2F25"/>
    <w:multiLevelType w:val="hybridMultilevel"/>
    <w:tmpl w:val="B550603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CB2835"/>
    <w:multiLevelType w:val="hybridMultilevel"/>
    <w:tmpl w:val="5B0436E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DDA18FA"/>
    <w:multiLevelType w:val="hybridMultilevel"/>
    <w:tmpl w:val="E946B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DC71D3"/>
    <w:multiLevelType w:val="hybridMultilevel"/>
    <w:tmpl w:val="7D3E2E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E01862"/>
    <w:multiLevelType w:val="hybridMultilevel"/>
    <w:tmpl w:val="23D61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5AB032A"/>
    <w:multiLevelType w:val="hybridMultilevel"/>
    <w:tmpl w:val="2E721180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7B40A3D"/>
    <w:multiLevelType w:val="hybridMultilevel"/>
    <w:tmpl w:val="0A4ED08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82B6C04"/>
    <w:multiLevelType w:val="hybridMultilevel"/>
    <w:tmpl w:val="5E4AA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96274C4"/>
    <w:multiLevelType w:val="hybridMultilevel"/>
    <w:tmpl w:val="8296150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0"/>
  </w:num>
  <w:num w:numId="4">
    <w:abstractNumId w:val="32"/>
  </w:num>
  <w:num w:numId="5">
    <w:abstractNumId w:val="2"/>
  </w:num>
  <w:num w:numId="6">
    <w:abstractNumId w:val="12"/>
  </w:num>
  <w:num w:numId="7">
    <w:abstractNumId w:val="17"/>
  </w:num>
  <w:num w:numId="8">
    <w:abstractNumId w:val="36"/>
  </w:num>
  <w:num w:numId="9">
    <w:abstractNumId w:val="18"/>
  </w:num>
  <w:num w:numId="10">
    <w:abstractNumId w:val="6"/>
  </w:num>
  <w:num w:numId="11">
    <w:abstractNumId w:val="28"/>
  </w:num>
  <w:num w:numId="12">
    <w:abstractNumId w:val="34"/>
  </w:num>
  <w:num w:numId="13">
    <w:abstractNumId w:val="29"/>
  </w:num>
  <w:num w:numId="14">
    <w:abstractNumId w:val="20"/>
  </w:num>
  <w:num w:numId="15">
    <w:abstractNumId w:val="14"/>
  </w:num>
  <w:num w:numId="16">
    <w:abstractNumId w:val="4"/>
  </w:num>
  <w:num w:numId="17">
    <w:abstractNumId w:val="5"/>
  </w:num>
  <w:num w:numId="18">
    <w:abstractNumId w:val="19"/>
  </w:num>
  <w:num w:numId="19">
    <w:abstractNumId w:val="24"/>
  </w:num>
  <w:num w:numId="20">
    <w:abstractNumId w:val="15"/>
  </w:num>
  <w:num w:numId="21">
    <w:abstractNumId w:val="31"/>
  </w:num>
  <w:num w:numId="22">
    <w:abstractNumId w:val="26"/>
  </w:num>
  <w:num w:numId="23">
    <w:abstractNumId w:val="7"/>
  </w:num>
  <w:num w:numId="24">
    <w:abstractNumId w:val="35"/>
  </w:num>
  <w:num w:numId="25">
    <w:abstractNumId w:val="3"/>
  </w:num>
  <w:num w:numId="26">
    <w:abstractNumId w:val="16"/>
  </w:num>
  <w:num w:numId="27">
    <w:abstractNumId w:val="30"/>
  </w:num>
  <w:num w:numId="28">
    <w:abstractNumId w:val="21"/>
  </w:num>
  <w:num w:numId="29">
    <w:abstractNumId w:val="9"/>
  </w:num>
  <w:num w:numId="30">
    <w:abstractNumId w:val="25"/>
  </w:num>
  <w:num w:numId="31">
    <w:abstractNumId w:val="11"/>
  </w:num>
  <w:num w:numId="32">
    <w:abstractNumId w:val="27"/>
  </w:num>
  <w:num w:numId="33">
    <w:abstractNumId w:val="10"/>
  </w:num>
  <w:num w:numId="34">
    <w:abstractNumId w:val="1"/>
  </w:num>
  <w:num w:numId="35">
    <w:abstractNumId w:val="23"/>
  </w:num>
  <w:num w:numId="36">
    <w:abstractNumId w:val="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CF0"/>
    <w:rsid w:val="000161F1"/>
    <w:rsid w:val="00016666"/>
    <w:rsid w:val="000200F8"/>
    <w:rsid w:val="00020E32"/>
    <w:rsid w:val="00023BBE"/>
    <w:rsid w:val="00024C29"/>
    <w:rsid w:val="00024DEC"/>
    <w:rsid w:val="00026307"/>
    <w:rsid w:val="000440D5"/>
    <w:rsid w:val="00046000"/>
    <w:rsid w:val="000564A3"/>
    <w:rsid w:val="0006737D"/>
    <w:rsid w:val="00072128"/>
    <w:rsid w:val="00087D9F"/>
    <w:rsid w:val="000A06FA"/>
    <w:rsid w:val="000A62E9"/>
    <w:rsid w:val="000B62E9"/>
    <w:rsid w:val="000D7E05"/>
    <w:rsid w:val="000E157E"/>
    <w:rsid w:val="000E7625"/>
    <w:rsid w:val="00101FCE"/>
    <w:rsid w:val="0010390E"/>
    <w:rsid w:val="00111229"/>
    <w:rsid w:val="0011134B"/>
    <w:rsid w:val="0011616E"/>
    <w:rsid w:val="0011700B"/>
    <w:rsid w:val="001236F9"/>
    <w:rsid w:val="00127D9D"/>
    <w:rsid w:val="001302F6"/>
    <w:rsid w:val="00140008"/>
    <w:rsid w:val="001501EC"/>
    <w:rsid w:val="00160AD6"/>
    <w:rsid w:val="00160F33"/>
    <w:rsid w:val="00173943"/>
    <w:rsid w:val="00175A6C"/>
    <w:rsid w:val="0018200E"/>
    <w:rsid w:val="001830D6"/>
    <w:rsid w:val="00190AFC"/>
    <w:rsid w:val="001969DB"/>
    <w:rsid w:val="001A4957"/>
    <w:rsid w:val="001A6CB7"/>
    <w:rsid w:val="001B2F61"/>
    <w:rsid w:val="001C229D"/>
    <w:rsid w:val="001D7308"/>
    <w:rsid w:val="001E4953"/>
    <w:rsid w:val="001F344C"/>
    <w:rsid w:val="00200853"/>
    <w:rsid w:val="00202491"/>
    <w:rsid w:val="00205A35"/>
    <w:rsid w:val="00210F40"/>
    <w:rsid w:val="002324AC"/>
    <w:rsid w:val="00233B6F"/>
    <w:rsid w:val="002435B5"/>
    <w:rsid w:val="00243F94"/>
    <w:rsid w:val="00262F0F"/>
    <w:rsid w:val="00273780"/>
    <w:rsid w:val="002865A2"/>
    <w:rsid w:val="00290960"/>
    <w:rsid w:val="002931BE"/>
    <w:rsid w:val="002A182C"/>
    <w:rsid w:val="002A2862"/>
    <w:rsid w:val="002A7094"/>
    <w:rsid w:val="002A778C"/>
    <w:rsid w:val="002B39F9"/>
    <w:rsid w:val="002C3BC3"/>
    <w:rsid w:val="002D1AD1"/>
    <w:rsid w:val="002E002F"/>
    <w:rsid w:val="002E3CF0"/>
    <w:rsid w:val="002F7A1E"/>
    <w:rsid w:val="00302E90"/>
    <w:rsid w:val="00333216"/>
    <w:rsid w:val="003352D8"/>
    <w:rsid w:val="00335594"/>
    <w:rsid w:val="00335DFE"/>
    <w:rsid w:val="003637F2"/>
    <w:rsid w:val="0036668D"/>
    <w:rsid w:val="003818B5"/>
    <w:rsid w:val="00386D65"/>
    <w:rsid w:val="00392F54"/>
    <w:rsid w:val="00397AE5"/>
    <w:rsid w:val="003A2BF1"/>
    <w:rsid w:val="003A4866"/>
    <w:rsid w:val="003A769C"/>
    <w:rsid w:val="003B0520"/>
    <w:rsid w:val="003B770E"/>
    <w:rsid w:val="003D1EBC"/>
    <w:rsid w:val="003D717E"/>
    <w:rsid w:val="003E4C8B"/>
    <w:rsid w:val="003F7A7A"/>
    <w:rsid w:val="0040357B"/>
    <w:rsid w:val="00405955"/>
    <w:rsid w:val="004152BB"/>
    <w:rsid w:val="0044424E"/>
    <w:rsid w:val="00445B78"/>
    <w:rsid w:val="00454955"/>
    <w:rsid w:val="004558D9"/>
    <w:rsid w:val="004736F0"/>
    <w:rsid w:val="00494060"/>
    <w:rsid w:val="004C0A93"/>
    <w:rsid w:val="004D0CF0"/>
    <w:rsid w:val="004D6830"/>
    <w:rsid w:val="004E2AEC"/>
    <w:rsid w:val="004F41B3"/>
    <w:rsid w:val="005003EA"/>
    <w:rsid w:val="00531814"/>
    <w:rsid w:val="00537078"/>
    <w:rsid w:val="0053719E"/>
    <w:rsid w:val="00571F20"/>
    <w:rsid w:val="00572861"/>
    <w:rsid w:val="00575549"/>
    <w:rsid w:val="005774FD"/>
    <w:rsid w:val="005801BF"/>
    <w:rsid w:val="00581716"/>
    <w:rsid w:val="005A6BCF"/>
    <w:rsid w:val="005B187A"/>
    <w:rsid w:val="005B543B"/>
    <w:rsid w:val="005C6D78"/>
    <w:rsid w:val="005C77A7"/>
    <w:rsid w:val="005D4FB8"/>
    <w:rsid w:val="005E2D23"/>
    <w:rsid w:val="005F0C39"/>
    <w:rsid w:val="00615507"/>
    <w:rsid w:val="00622740"/>
    <w:rsid w:val="00635CEE"/>
    <w:rsid w:val="00642523"/>
    <w:rsid w:val="006458E4"/>
    <w:rsid w:val="00680868"/>
    <w:rsid w:val="00693877"/>
    <w:rsid w:val="006A077E"/>
    <w:rsid w:val="006A7E8B"/>
    <w:rsid w:val="006C19C4"/>
    <w:rsid w:val="006C2686"/>
    <w:rsid w:val="006C4ACC"/>
    <w:rsid w:val="006C4EF1"/>
    <w:rsid w:val="006D3993"/>
    <w:rsid w:val="00702CCE"/>
    <w:rsid w:val="00706698"/>
    <w:rsid w:val="00715AEC"/>
    <w:rsid w:val="007208A9"/>
    <w:rsid w:val="007235DF"/>
    <w:rsid w:val="00724ECB"/>
    <w:rsid w:val="00733771"/>
    <w:rsid w:val="00744363"/>
    <w:rsid w:val="0074525B"/>
    <w:rsid w:val="00746D3F"/>
    <w:rsid w:val="00750E78"/>
    <w:rsid w:val="00754EA1"/>
    <w:rsid w:val="00755734"/>
    <w:rsid w:val="007613BB"/>
    <w:rsid w:val="00763BEA"/>
    <w:rsid w:val="00764EB9"/>
    <w:rsid w:val="00781B61"/>
    <w:rsid w:val="00782AAE"/>
    <w:rsid w:val="007A20A2"/>
    <w:rsid w:val="007A5BB8"/>
    <w:rsid w:val="007B4E76"/>
    <w:rsid w:val="007B61B1"/>
    <w:rsid w:val="007C4613"/>
    <w:rsid w:val="007C725F"/>
    <w:rsid w:val="007D7140"/>
    <w:rsid w:val="007E5CD3"/>
    <w:rsid w:val="00803C12"/>
    <w:rsid w:val="00817453"/>
    <w:rsid w:val="00823E20"/>
    <w:rsid w:val="008447C3"/>
    <w:rsid w:val="0085187C"/>
    <w:rsid w:val="008603B8"/>
    <w:rsid w:val="0086197C"/>
    <w:rsid w:val="008705BD"/>
    <w:rsid w:val="008B17DC"/>
    <w:rsid w:val="008B3D94"/>
    <w:rsid w:val="008B6DEA"/>
    <w:rsid w:val="008C480B"/>
    <w:rsid w:val="008D6984"/>
    <w:rsid w:val="008E26E4"/>
    <w:rsid w:val="009157AB"/>
    <w:rsid w:val="00916B05"/>
    <w:rsid w:val="009250D6"/>
    <w:rsid w:val="009402AC"/>
    <w:rsid w:val="00954F19"/>
    <w:rsid w:val="00957E31"/>
    <w:rsid w:val="00967DC1"/>
    <w:rsid w:val="00982A3D"/>
    <w:rsid w:val="00983F94"/>
    <w:rsid w:val="00990A33"/>
    <w:rsid w:val="009B2A97"/>
    <w:rsid w:val="009C1134"/>
    <w:rsid w:val="009C195E"/>
    <w:rsid w:val="009C71AA"/>
    <w:rsid w:val="009D1EA1"/>
    <w:rsid w:val="009D383C"/>
    <w:rsid w:val="009D7443"/>
    <w:rsid w:val="009E500B"/>
    <w:rsid w:val="009F1B8A"/>
    <w:rsid w:val="00A005D9"/>
    <w:rsid w:val="00A2287E"/>
    <w:rsid w:val="00A238C1"/>
    <w:rsid w:val="00A34C36"/>
    <w:rsid w:val="00A42995"/>
    <w:rsid w:val="00A43D9B"/>
    <w:rsid w:val="00A50B29"/>
    <w:rsid w:val="00A5234C"/>
    <w:rsid w:val="00A63973"/>
    <w:rsid w:val="00A828E5"/>
    <w:rsid w:val="00A82B2E"/>
    <w:rsid w:val="00A87545"/>
    <w:rsid w:val="00A95146"/>
    <w:rsid w:val="00A97259"/>
    <w:rsid w:val="00AB30DE"/>
    <w:rsid w:val="00AC1C9A"/>
    <w:rsid w:val="00AD4C62"/>
    <w:rsid w:val="00AD69AB"/>
    <w:rsid w:val="00AE12D9"/>
    <w:rsid w:val="00AF2FBD"/>
    <w:rsid w:val="00AF6FF6"/>
    <w:rsid w:val="00AF7AAD"/>
    <w:rsid w:val="00B018B5"/>
    <w:rsid w:val="00B04296"/>
    <w:rsid w:val="00B21836"/>
    <w:rsid w:val="00B372CB"/>
    <w:rsid w:val="00B53966"/>
    <w:rsid w:val="00B571D8"/>
    <w:rsid w:val="00B7059F"/>
    <w:rsid w:val="00B91806"/>
    <w:rsid w:val="00BA036F"/>
    <w:rsid w:val="00BC021F"/>
    <w:rsid w:val="00BC1019"/>
    <w:rsid w:val="00BC49B5"/>
    <w:rsid w:val="00BC791A"/>
    <w:rsid w:val="00BD3463"/>
    <w:rsid w:val="00BD6913"/>
    <w:rsid w:val="00BE16CA"/>
    <w:rsid w:val="00BE5CA4"/>
    <w:rsid w:val="00BF644B"/>
    <w:rsid w:val="00C045C1"/>
    <w:rsid w:val="00C331AB"/>
    <w:rsid w:val="00C35502"/>
    <w:rsid w:val="00C40DCC"/>
    <w:rsid w:val="00C52E01"/>
    <w:rsid w:val="00C6130D"/>
    <w:rsid w:val="00C64386"/>
    <w:rsid w:val="00C645AA"/>
    <w:rsid w:val="00C737D7"/>
    <w:rsid w:val="00C82C19"/>
    <w:rsid w:val="00C92C85"/>
    <w:rsid w:val="00CA5E23"/>
    <w:rsid w:val="00CC251F"/>
    <w:rsid w:val="00CC51BF"/>
    <w:rsid w:val="00CD4CF8"/>
    <w:rsid w:val="00CD554A"/>
    <w:rsid w:val="00CF05CE"/>
    <w:rsid w:val="00CF1196"/>
    <w:rsid w:val="00D17753"/>
    <w:rsid w:val="00D34435"/>
    <w:rsid w:val="00D34E84"/>
    <w:rsid w:val="00D469DD"/>
    <w:rsid w:val="00D47E09"/>
    <w:rsid w:val="00D54C25"/>
    <w:rsid w:val="00D92E02"/>
    <w:rsid w:val="00DA1DDD"/>
    <w:rsid w:val="00DA5D00"/>
    <w:rsid w:val="00DC4D38"/>
    <w:rsid w:val="00E20BEE"/>
    <w:rsid w:val="00E37179"/>
    <w:rsid w:val="00E40286"/>
    <w:rsid w:val="00E430EE"/>
    <w:rsid w:val="00E54673"/>
    <w:rsid w:val="00E762C5"/>
    <w:rsid w:val="00E829C6"/>
    <w:rsid w:val="00E94BF7"/>
    <w:rsid w:val="00E95EC0"/>
    <w:rsid w:val="00EB1187"/>
    <w:rsid w:val="00ED73A1"/>
    <w:rsid w:val="00EE1F15"/>
    <w:rsid w:val="00EE3570"/>
    <w:rsid w:val="00EF6FBE"/>
    <w:rsid w:val="00F2756E"/>
    <w:rsid w:val="00F27888"/>
    <w:rsid w:val="00F3264A"/>
    <w:rsid w:val="00F71CDD"/>
    <w:rsid w:val="00F769EF"/>
    <w:rsid w:val="00F81121"/>
    <w:rsid w:val="00F938BF"/>
    <w:rsid w:val="00F95C65"/>
    <w:rsid w:val="00FA275A"/>
    <w:rsid w:val="00FA7C4D"/>
    <w:rsid w:val="00FB3B58"/>
    <w:rsid w:val="00FB4311"/>
    <w:rsid w:val="00FD27C5"/>
    <w:rsid w:val="00FE1961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docId w15:val="{4B315038-C3D8-4C5A-8771-1C2BD94D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2686"/>
  </w:style>
  <w:style w:type="character" w:styleId="CommentReference">
    <w:name w:val="annotation reference"/>
    <w:basedOn w:val="DefaultParagraphFont"/>
    <w:uiPriority w:val="99"/>
    <w:semiHidden/>
    <w:unhideWhenUsed/>
    <w:rsid w:val="00FE1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61"/>
    <w:rPr>
      <w:b/>
      <w:bCs/>
      <w:sz w:val="20"/>
      <w:szCs w:val="20"/>
    </w:rPr>
  </w:style>
  <w:style w:type="paragraph" w:styleId="NoSpacing">
    <w:name w:val="No Spacing"/>
    <w:uiPriority w:val="1"/>
    <w:qFormat/>
    <w:rsid w:val="00A87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6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E2605-DAA5-45F6-86F8-B5FE492A7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 Hume</dc:creator>
  <cp:lastModifiedBy>Schlaepfer, Martin (ENERGY)</cp:lastModifiedBy>
  <cp:revision>2</cp:revision>
  <cp:lastPrinted>2017-05-17T21:00:00Z</cp:lastPrinted>
  <dcterms:created xsi:type="dcterms:W3CDTF">2017-05-17T22:36:00Z</dcterms:created>
  <dcterms:modified xsi:type="dcterms:W3CDTF">2017-05-17T22:36:00Z</dcterms:modified>
</cp:coreProperties>
</file>