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A54" w:rsidRDefault="00022FA2" w:rsidP="00D46A54">
      <w:pPr>
        <w:rPr>
          <w:b/>
          <w:u w:val="single"/>
        </w:rPr>
      </w:pPr>
      <w:r w:rsidRPr="00173F66">
        <w:rPr>
          <w:b/>
          <w:u w:val="single"/>
        </w:rPr>
        <w:t xml:space="preserve">Action Items – </w:t>
      </w:r>
      <w:r w:rsidR="00BC1EA0">
        <w:rPr>
          <w:b/>
          <w:u w:val="single"/>
        </w:rPr>
        <w:t>May 18</w:t>
      </w:r>
    </w:p>
    <w:p w:rsidR="00022FA2" w:rsidRDefault="00D46A54" w:rsidP="00D46A54">
      <w:pPr>
        <w:pStyle w:val="ListParagraph"/>
        <w:numPr>
          <w:ilvl w:val="0"/>
          <w:numId w:val="1"/>
        </w:numPr>
      </w:pPr>
      <w:r>
        <w:t xml:space="preserve">GA Refinancing </w:t>
      </w:r>
    </w:p>
    <w:p w:rsidR="00787777" w:rsidRDefault="00787777" w:rsidP="00787777">
      <w:pPr>
        <w:pStyle w:val="ListParagraph"/>
        <w:numPr>
          <w:ilvl w:val="1"/>
          <w:numId w:val="1"/>
        </w:numPr>
      </w:pPr>
      <w:r>
        <w:t>Ministry working on motions which need to be filled a week from today</w:t>
      </w:r>
      <w:r w:rsidR="001168C1">
        <w:t>. Draft motions to be shared early next week.</w:t>
      </w:r>
    </w:p>
    <w:p w:rsidR="00787777" w:rsidRDefault="00787777" w:rsidP="00787777">
      <w:pPr>
        <w:pStyle w:val="ListParagraph"/>
        <w:numPr>
          <w:ilvl w:val="1"/>
          <w:numId w:val="1"/>
        </w:numPr>
      </w:pPr>
      <w:r>
        <w:t>Ministry also working on regulations for</w:t>
      </w:r>
      <w:r w:rsidR="001168C1">
        <w:t xml:space="preserve"> mid and</w:t>
      </w:r>
      <w:r>
        <w:t xml:space="preserve"> end of June timelines</w:t>
      </w:r>
    </w:p>
    <w:p w:rsidR="00787777" w:rsidRDefault="00787777" w:rsidP="00787777">
      <w:pPr>
        <w:pStyle w:val="ListParagraph"/>
        <w:numPr>
          <w:ilvl w:val="1"/>
          <w:numId w:val="1"/>
        </w:numPr>
      </w:pPr>
      <w:r>
        <w:t>OPG to set up SPV after regulations in June, which requires ra</w:t>
      </w:r>
      <w:r w:rsidR="00E46460">
        <w:t>ting agencies</w:t>
      </w:r>
      <w:r>
        <w:t xml:space="preserve"> review expected by the end of July</w:t>
      </w:r>
    </w:p>
    <w:p w:rsidR="00787777" w:rsidRDefault="00787777" w:rsidP="00787777">
      <w:pPr>
        <w:pStyle w:val="ListParagraph"/>
        <w:numPr>
          <w:ilvl w:val="2"/>
          <w:numId w:val="1"/>
        </w:numPr>
      </w:pPr>
      <w:r>
        <w:t xml:space="preserve">Documents will include commentary on credit worthiness </w:t>
      </w:r>
    </w:p>
    <w:p w:rsidR="00E46460" w:rsidRDefault="00E46460" w:rsidP="00E46460">
      <w:pPr>
        <w:pStyle w:val="ListParagraph"/>
        <w:numPr>
          <w:ilvl w:val="2"/>
          <w:numId w:val="1"/>
        </w:numPr>
      </w:pPr>
      <w:r>
        <w:t xml:space="preserve">Potential engagement of </w:t>
      </w:r>
      <w:r w:rsidR="00787777">
        <w:t>Moody’s/S&amp;P/DBRS</w:t>
      </w:r>
    </w:p>
    <w:p w:rsidR="00787777" w:rsidRDefault="00E46460" w:rsidP="00BC1EA0">
      <w:pPr>
        <w:pStyle w:val="ListParagraph"/>
        <w:numPr>
          <w:ilvl w:val="1"/>
          <w:numId w:val="1"/>
        </w:numPr>
      </w:pPr>
      <w:r>
        <w:t>Agencies (OPG/IESO/OEB) to provide critical paths for the next meeting</w:t>
      </w:r>
    </w:p>
    <w:p w:rsidR="00E46460" w:rsidRDefault="00E46460" w:rsidP="00BC1EA0">
      <w:pPr>
        <w:pStyle w:val="ListParagraph"/>
        <w:numPr>
          <w:ilvl w:val="1"/>
          <w:numId w:val="1"/>
        </w:numPr>
      </w:pPr>
      <w:r>
        <w:t>OPG to go to the market in Sept/Oct</w:t>
      </w:r>
    </w:p>
    <w:p w:rsidR="00E46460" w:rsidRDefault="00E46460" w:rsidP="00BC1EA0">
      <w:pPr>
        <w:pStyle w:val="ListParagraph"/>
        <w:numPr>
          <w:ilvl w:val="1"/>
          <w:numId w:val="1"/>
        </w:numPr>
      </w:pPr>
      <w:r>
        <w:t>IESO letter went to OFA to request $2.5B total credit</w:t>
      </w:r>
      <w:r w:rsidR="002D31C0">
        <w:t xml:space="preserve"> </w:t>
      </w:r>
    </w:p>
    <w:p w:rsidR="00E46460" w:rsidRDefault="00E46460" w:rsidP="00BC1EA0">
      <w:pPr>
        <w:pStyle w:val="ListParagraph"/>
        <w:numPr>
          <w:ilvl w:val="1"/>
          <w:numId w:val="1"/>
        </w:numPr>
      </w:pPr>
      <w:r>
        <w:t xml:space="preserve">IESO </w:t>
      </w:r>
      <w:r w:rsidR="001168C1">
        <w:t>expecting</w:t>
      </w:r>
      <w:r>
        <w:t xml:space="preserve"> purchase </w:t>
      </w:r>
      <w:r w:rsidR="001168C1">
        <w:t>and</w:t>
      </w:r>
      <w:r>
        <w:t xml:space="preserve"> sale agreement by end of June</w:t>
      </w:r>
    </w:p>
    <w:p w:rsidR="00E46460" w:rsidRDefault="00E46460" w:rsidP="00BC1EA0">
      <w:pPr>
        <w:pStyle w:val="ListParagraph"/>
        <w:numPr>
          <w:ilvl w:val="1"/>
          <w:numId w:val="1"/>
        </w:numPr>
      </w:pPr>
      <w:r>
        <w:t>IESO memo and KPMG accounting opinion has been delivered to Ministry</w:t>
      </w:r>
    </w:p>
    <w:p w:rsidR="00E46460" w:rsidRDefault="002D31C0" w:rsidP="00E46460">
      <w:pPr>
        <w:pStyle w:val="ListParagraph"/>
        <w:numPr>
          <w:ilvl w:val="1"/>
          <w:numId w:val="1"/>
        </w:numPr>
      </w:pPr>
      <w:r>
        <w:t xml:space="preserve">OPG memo and E&amp;Y accounting opinion has been delivered to Ministry </w:t>
      </w:r>
    </w:p>
    <w:p w:rsidR="00E46460" w:rsidRDefault="00E46460" w:rsidP="00BC1EA0">
      <w:pPr>
        <w:pStyle w:val="ListParagraph"/>
        <w:numPr>
          <w:ilvl w:val="1"/>
          <w:numId w:val="1"/>
        </w:numPr>
      </w:pPr>
      <w:r>
        <w:t>IESO is producing a document to respond to AG questions – to be shared with TBS for review</w:t>
      </w:r>
    </w:p>
    <w:p w:rsidR="002D31C0" w:rsidRDefault="002D31C0" w:rsidP="007B79B5">
      <w:pPr>
        <w:pStyle w:val="ListParagraph"/>
        <w:numPr>
          <w:ilvl w:val="1"/>
          <w:numId w:val="1"/>
        </w:numPr>
      </w:pPr>
      <w:r>
        <w:t xml:space="preserve">IESO to offer </w:t>
      </w:r>
      <w:r w:rsidR="001168C1">
        <w:t xml:space="preserve">FAO </w:t>
      </w:r>
      <w:r>
        <w:t>separate meeting with KPMG</w:t>
      </w:r>
      <w:r w:rsidR="007B79B5">
        <w:t xml:space="preserve"> (FAO declined)</w:t>
      </w:r>
    </w:p>
    <w:p w:rsidR="00B81685" w:rsidRDefault="00B81685" w:rsidP="007B79B5">
      <w:pPr>
        <w:pStyle w:val="ListParagraph"/>
        <w:numPr>
          <w:ilvl w:val="1"/>
          <w:numId w:val="1"/>
        </w:numPr>
      </w:pPr>
      <w:r>
        <w:t>FAO report to be provided to MO on Tuesday</w:t>
      </w:r>
      <w:r w:rsidR="007B79B5">
        <w:t xml:space="preserve"> morning</w:t>
      </w:r>
      <w:r>
        <w:t xml:space="preserve"> and be released on Wednesday</w:t>
      </w:r>
      <w:r w:rsidR="007B79B5">
        <w:t xml:space="preserve"> at 9AM</w:t>
      </w:r>
    </w:p>
    <w:p w:rsidR="002D31C0" w:rsidRDefault="002D31C0" w:rsidP="002D31C0">
      <w:pPr>
        <w:pStyle w:val="ListParagraph"/>
        <w:numPr>
          <w:ilvl w:val="1"/>
          <w:numId w:val="1"/>
        </w:numPr>
      </w:pPr>
      <w:r>
        <w:t xml:space="preserve">OFA to work on analysis of comparison of </w:t>
      </w:r>
      <w:r w:rsidR="001168C1">
        <w:t xml:space="preserve">clean energy adjustments to </w:t>
      </w:r>
      <w:r>
        <w:t xml:space="preserve">Debt Retirement Charge </w:t>
      </w:r>
    </w:p>
    <w:p w:rsidR="008271AB" w:rsidRDefault="008271AB" w:rsidP="002D31C0">
      <w:pPr>
        <w:pStyle w:val="ListParagraph"/>
        <w:numPr>
          <w:ilvl w:val="1"/>
          <w:numId w:val="1"/>
        </w:numPr>
      </w:pPr>
      <w:r>
        <w:t xml:space="preserve">Indemnities </w:t>
      </w:r>
      <w:r w:rsidR="001168C1">
        <w:t xml:space="preserve">for Boards </w:t>
      </w:r>
      <w:r>
        <w:t>are tracking forward to be in place when legislation comes into force</w:t>
      </w:r>
    </w:p>
    <w:p w:rsidR="008271AB" w:rsidRDefault="008271AB" w:rsidP="002D31C0">
      <w:pPr>
        <w:pStyle w:val="ListParagraph"/>
        <w:numPr>
          <w:ilvl w:val="1"/>
          <w:numId w:val="1"/>
        </w:numPr>
      </w:pPr>
      <w:r>
        <w:t xml:space="preserve">Guarantees for dealers are still being explored and to be done in conjunction with </w:t>
      </w:r>
      <w:r w:rsidR="001168C1">
        <w:t xml:space="preserve">rating process </w:t>
      </w:r>
    </w:p>
    <w:p w:rsidR="008271AB" w:rsidRDefault="008271AB" w:rsidP="008271AB">
      <w:pPr>
        <w:pStyle w:val="ListParagraph"/>
        <w:numPr>
          <w:ilvl w:val="2"/>
          <w:numId w:val="1"/>
        </w:numPr>
      </w:pPr>
      <w:r>
        <w:t>Time is required to appropriately brief decision makers</w:t>
      </w:r>
    </w:p>
    <w:p w:rsidR="005E6432" w:rsidRDefault="0015361D" w:rsidP="005E6432">
      <w:pPr>
        <w:pStyle w:val="ListParagraph"/>
        <w:numPr>
          <w:ilvl w:val="2"/>
          <w:numId w:val="1"/>
        </w:numPr>
      </w:pPr>
      <w:r>
        <w:t>OPG to provide draft version of Term Sheet to Ministry of Energy</w:t>
      </w:r>
    </w:p>
    <w:p w:rsidR="002D31C0" w:rsidRDefault="002D31C0" w:rsidP="002D31C0">
      <w:pPr>
        <w:pStyle w:val="ListParagraph"/>
      </w:pPr>
    </w:p>
    <w:p w:rsidR="0086394D" w:rsidRDefault="0086394D" w:rsidP="00173F66">
      <w:pPr>
        <w:pStyle w:val="ListParagraph"/>
        <w:numPr>
          <w:ilvl w:val="0"/>
          <w:numId w:val="1"/>
        </w:numPr>
      </w:pPr>
      <w:r>
        <w:t xml:space="preserve">Other OFHP </w:t>
      </w:r>
      <w:r w:rsidR="00D46A54">
        <w:t>Initiatives</w:t>
      </w:r>
    </w:p>
    <w:p w:rsidR="00B431A4" w:rsidRDefault="00ED334D" w:rsidP="00B431A4">
      <w:pPr>
        <w:pStyle w:val="ListParagraph"/>
        <w:numPr>
          <w:ilvl w:val="1"/>
          <w:numId w:val="1"/>
        </w:numPr>
      </w:pPr>
      <w:r>
        <w:t>RRRP, OESP</w:t>
      </w:r>
      <w:r w:rsidR="00D46A54">
        <w:t xml:space="preserve"> and</w:t>
      </w:r>
      <w:r w:rsidR="00482767">
        <w:t xml:space="preserve"> FN</w:t>
      </w:r>
      <w:r>
        <w:t>:</w:t>
      </w:r>
    </w:p>
    <w:p w:rsidR="00FC38E8" w:rsidRDefault="0015361D" w:rsidP="00BC1EA0">
      <w:pPr>
        <w:pStyle w:val="ListParagraph"/>
        <w:numPr>
          <w:ilvl w:val="2"/>
          <w:numId w:val="1"/>
        </w:numPr>
      </w:pPr>
      <w:r>
        <w:t>Ministry working on regulation details</w:t>
      </w:r>
    </w:p>
    <w:p w:rsidR="0015361D" w:rsidRDefault="0015361D" w:rsidP="00BC1EA0">
      <w:pPr>
        <w:pStyle w:val="ListParagraph"/>
        <w:numPr>
          <w:ilvl w:val="2"/>
          <w:numId w:val="1"/>
        </w:numPr>
      </w:pPr>
      <w:r>
        <w:t>OESP regulations will be the focus of the post-July 1 work stream</w:t>
      </w:r>
    </w:p>
    <w:p w:rsidR="0015361D" w:rsidRDefault="0015361D" w:rsidP="00BC1EA0">
      <w:pPr>
        <w:pStyle w:val="ListParagraph"/>
        <w:numPr>
          <w:ilvl w:val="2"/>
          <w:numId w:val="1"/>
        </w:numPr>
      </w:pPr>
      <w:r>
        <w:t xml:space="preserve">Products for both June 14 </w:t>
      </w:r>
    </w:p>
    <w:p w:rsidR="0015361D" w:rsidRDefault="0015361D" w:rsidP="00BC1EA0">
      <w:pPr>
        <w:pStyle w:val="ListParagraph"/>
        <w:numPr>
          <w:ilvl w:val="2"/>
          <w:numId w:val="1"/>
        </w:numPr>
      </w:pPr>
      <w:r>
        <w:t>Ministry working with 5 Chiefs to determine the qualification of FN rebate based on existing processes</w:t>
      </w:r>
    </w:p>
    <w:p w:rsidR="0015361D" w:rsidRDefault="0015361D" w:rsidP="00BC1EA0">
      <w:pPr>
        <w:pStyle w:val="ListParagraph"/>
        <w:numPr>
          <w:ilvl w:val="2"/>
          <w:numId w:val="1"/>
        </w:numPr>
      </w:pPr>
      <w:r>
        <w:t>Ministry working to minimize number of individuals who qualify for credits but don’t receive them on July 1</w:t>
      </w:r>
    </w:p>
    <w:p w:rsidR="003B740C" w:rsidRDefault="003B740C" w:rsidP="007B79B5">
      <w:pPr>
        <w:pStyle w:val="ListParagraph"/>
        <w:numPr>
          <w:ilvl w:val="2"/>
          <w:numId w:val="1"/>
        </w:numPr>
      </w:pPr>
      <w:r>
        <w:t xml:space="preserve">OEB </w:t>
      </w:r>
      <w:r w:rsidR="001168C1">
        <w:t>c</w:t>
      </w:r>
      <w:r>
        <w:t xml:space="preserve">alculation needs to be completed 15 business days from Royal Assent </w:t>
      </w:r>
    </w:p>
    <w:p w:rsidR="00482767" w:rsidRDefault="00482767" w:rsidP="00B431A4">
      <w:pPr>
        <w:pStyle w:val="ListParagraph"/>
        <w:numPr>
          <w:ilvl w:val="1"/>
          <w:numId w:val="1"/>
        </w:numPr>
      </w:pPr>
      <w:r>
        <w:t>Affordability Fund</w:t>
      </w:r>
      <w:r w:rsidR="00ED334D">
        <w:t>:</w:t>
      </w:r>
      <w:r>
        <w:t xml:space="preserve"> </w:t>
      </w:r>
    </w:p>
    <w:p w:rsidR="00D842CB" w:rsidRDefault="0015361D" w:rsidP="00D842CB">
      <w:pPr>
        <w:pStyle w:val="ListParagraph"/>
        <w:numPr>
          <w:ilvl w:val="2"/>
          <w:numId w:val="1"/>
        </w:numPr>
      </w:pPr>
      <w:r>
        <w:t>Waiting for social service agencies to respond</w:t>
      </w:r>
    </w:p>
    <w:p w:rsidR="00482767" w:rsidRDefault="00B40A02" w:rsidP="00B431A4">
      <w:pPr>
        <w:pStyle w:val="ListParagraph"/>
        <w:numPr>
          <w:ilvl w:val="1"/>
          <w:numId w:val="1"/>
        </w:numPr>
      </w:pPr>
      <w:r>
        <w:t>ICI</w:t>
      </w:r>
      <w:r w:rsidR="00ED334D">
        <w:t>:</w:t>
      </w:r>
    </w:p>
    <w:p w:rsidR="00101DD1" w:rsidRDefault="0015361D" w:rsidP="00BC1EA0">
      <w:pPr>
        <w:pStyle w:val="ListParagraph"/>
        <w:numPr>
          <w:ilvl w:val="2"/>
          <w:numId w:val="1"/>
        </w:numPr>
      </w:pPr>
      <w:r>
        <w:t>No update</w:t>
      </w:r>
    </w:p>
    <w:p w:rsidR="003B740C" w:rsidRDefault="003B740C" w:rsidP="003B740C">
      <w:pPr>
        <w:pStyle w:val="ListParagraph"/>
      </w:pPr>
    </w:p>
    <w:p w:rsidR="0086394D" w:rsidRDefault="00BC1EA0" w:rsidP="00173F66">
      <w:pPr>
        <w:pStyle w:val="ListParagraph"/>
        <w:numPr>
          <w:ilvl w:val="0"/>
          <w:numId w:val="1"/>
        </w:numPr>
      </w:pPr>
      <w:r>
        <w:t>A Plan for Monitoring / Oversight</w:t>
      </w:r>
    </w:p>
    <w:p w:rsidR="007B79B5" w:rsidRDefault="007B79B5" w:rsidP="007B79B5">
      <w:pPr>
        <w:pStyle w:val="ListParagraph"/>
        <w:numPr>
          <w:ilvl w:val="1"/>
          <w:numId w:val="1"/>
        </w:numPr>
      </w:pPr>
      <w:r>
        <w:t xml:space="preserve">Ministry to develop implementation road map to track and </w:t>
      </w:r>
      <w:r>
        <w:t>ensure alignment of different work streams</w:t>
      </w:r>
    </w:p>
    <w:p w:rsidR="004A39F1" w:rsidRDefault="004A39F1" w:rsidP="007B79B5">
      <w:bookmarkStart w:id="0" w:name="_GoBack"/>
      <w:bookmarkEnd w:id="0"/>
    </w:p>
    <w:sectPr w:rsidR="004A39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43B33"/>
    <w:multiLevelType w:val="hybridMultilevel"/>
    <w:tmpl w:val="5E289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A2"/>
    <w:rsid w:val="00022FA2"/>
    <w:rsid w:val="000621E3"/>
    <w:rsid w:val="00062A5C"/>
    <w:rsid w:val="000915A3"/>
    <w:rsid w:val="000E10C1"/>
    <w:rsid w:val="00101DD1"/>
    <w:rsid w:val="00102FCD"/>
    <w:rsid w:val="001168C1"/>
    <w:rsid w:val="0012372F"/>
    <w:rsid w:val="0014603A"/>
    <w:rsid w:val="0015361D"/>
    <w:rsid w:val="00173F66"/>
    <w:rsid w:val="001740FE"/>
    <w:rsid w:val="00196110"/>
    <w:rsid w:val="002D31C0"/>
    <w:rsid w:val="002D5BF3"/>
    <w:rsid w:val="003B740C"/>
    <w:rsid w:val="00462F30"/>
    <w:rsid w:val="00480BD6"/>
    <w:rsid w:val="00482767"/>
    <w:rsid w:val="004A39F1"/>
    <w:rsid w:val="004A419B"/>
    <w:rsid w:val="004D212E"/>
    <w:rsid w:val="00533B17"/>
    <w:rsid w:val="0057723C"/>
    <w:rsid w:val="005E6432"/>
    <w:rsid w:val="00632D99"/>
    <w:rsid w:val="006441E7"/>
    <w:rsid w:val="00680457"/>
    <w:rsid w:val="00787777"/>
    <w:rsid w:val="00794BB4"/>
    <w:rsid w:val="007B79B5"/>
    <w:rsid w:val="007E2A9F"/>
    <w:rsid w:val="008271AB"/>
    <w:rsid w:val="008524F8"/>
    <w:rsid w:val="00860124"/>
    <w:rsid w:val="0086394D"/>
    <w:rsid w:val="008B696B"/>
    <w:rsid w:val="008D058F"/>
    <w:rsid w:val="009020F4"/>
    <w:rsid w:val="009123A1"/>
    <w:rsid w:val="00944225"/>
    <w:rsid w:val="009A1B92"/>
    <w:rsid w:val="009E5971"/>
    <w:rsid w:val="00A77C12"/>
    <w:rsid w:val="00B178A2"/>
    <w:rsid w:val="00B40A02"/>
    <w:rsid w:val="00B431A4"/>
    <w:rsid w:val="00B81685"/>
    <w:rsid w:val="00BC1EA0"/>
    <w:rsid w:val="00C439E8"/>
    <w:rsid w:val="00CD0C38"/>
    <w:rsid w:val="00CE3B98"/>
    <w:rsid w:val="00D163E2"/>
    <w:rsid w:val="00D20BCC"/>
    <w:rsid w:val="00D46A54"/>
    <w:rsid w:val="00D8110D"/>
    <w:rsid w:val="00D842CB"/>
    <w:rsid w:val="00D92CAF"/>
    <w:rsid w:val="00E46460"/>
    <w:rsid w:val="00E469E1"/>
    <w:rsid w:val="00EC64D8"/>
    <w:rsid w:val="00ED334D"/>
    <w:rsid w:val="00EF5809"/>
    <w:rsid w:val="00F32475"/>
    <w:rsid w:val="00F42492"/>
    <w:rsid w:val="00F95A1E"/>
    <w:rsid w:val="00FC047F"/>
    <w:rsid w:val="00FC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7CF3FA-DD5C-4646-8723-9AD73BF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Keley Katona</dc:creator>
  <cp:lastModifiedBy>Schlaepfer, Martin (ENERGY)</cp:lastModifiedBy>
  <cp:revision>2</cp:revision>
  <dcterms:created xsi:type="dcterms:W3CDTF">2017-05-18T20:14:00Z</dcterms:created>
  <dcterms:modified xsi:type="dcterms:W3CDTF">2017-05-18T20:14:00Z</dcterms:modified>
</cp:coreProperties>
</file>