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58" w:rsidRPr="00F850F3" w:rsidRDefault="00A06E58" w:rsidP="00A06E58">
      <w:pPr>
        <w:pStyle w:val="NoSpacing"/>
        <w:rPr>
          <w:sz w:val="22"/>
        </w:rPr>
      </w:pPr>
      <w:bookmarkStart w:id="0" w:name="_GoBack"/>
      <w:bookmarkEnd w:id="0"/>
    </w:p>
    <w:p w:rsidR="00A06E58" w:rsidRPr="0087351A" w:rsidRDefault="00057DF8" w:rsidP="00A06E58">
      <w:pPr>
        <w:pStyle w:val="NoSpacing"/>
        <w:rPr>
          <w:b/>
          <w:u w:val="single"/>
        </w:rPr>
      </w:pPr>
      <w:r w:rsidRPr="0087351A">
        <w:rPr>
          <w:b/>
          <w:u w:val="single"/>
        </w:rPr>
        <w:t>Action Items – June 22</w:t>
      </w:r>
    </w:p>
    <w:p w:rsidR="007C1A82" w:rsidRDefault="007C1A82" w:rsidP="00A06E58">
      <w:pPr>
        <w:pStyle w:val="NoSpacing"/>
      </w:pPr>
    </w:p>
    <w:p w:rsidR="003D3676" w:rsidRPr="00F850F3" w:rsidRDefault="003D3676" w:rsidP="00A06E58">
      <w:pPr>
        <w:pStyle w:val="NoSpacing"/>
      </w:pPr>
    </w:p>
    <w:p w:rsidR="00D64C46" w:rsidRPr="00D46F5D" w:rsidRDefault="00D64C46" w:rsidP="00DA2E18">
      <w:pPr>
        <w:pStyle w:val="NoSpacing"/>
        <w:numPr>
          <w:ilvl w:val="0"/>
          <w:numId w:val="33"/>
        </w:numPr>
        <w:ind w:left="360"/>
      </w:pPr>
      <w:r>
        <w:rPr>
          <w:lang w:val="en-US"/>
        </w:rPr>
        <w:t>OFHP A</w:t>
      </w:r>
      <w:r w:rsidR="00D46F5D">
        <w:rPr>
          <w:lang w:val="en-US"/>
        </w:rPr>
        <w:t>d</w:t>
      </w:r>
      <w:r>
        <w:rPr>
          <w:lang w:val="en-US"/>
        </w:rPr>
        <w:t>s</w:t>
      </w:r>
    </w:p>
    <w:p w:rsidR="00D46F5D" w:rsidRPr="00D64C46" w:rsidRDefault="00D46F5D" w:rsidP="00D46F5D">
      <w:pPr>
        <w:pStyle w:val="NoSpacing"/>
        <w:numPr>
          <w:ilvl w:val="1"/>
          <w:numId w:val="33"/>
        </w:numPr>
      </w:pPr>
      <w:r>
        <w:rPr>
          <w:lang w:val="en-US"/>
        </w:rPr>
        <w:t xml:space="preserve">Ad to be shown at Cab – </w:t>
      </w:r>
      <w:r w:rsidR="004749B2">
        <w:rPr>
          <w:lang w:val="en-US"/>
        </w:rPr>
        <w:t xml:space="preserve">Communication </w:t>
      </w:r>
      <w:r>
        <w:rPr>
          <w:lang w:val="en-US"/>
        </w:rPr>
        <w:t>product to be included in submission</w:t>
      </w:r>
    </w:p>
    <w:p w:rsidR="00D64C46" w:rsidRDefault="00D64C46" w:rsidP="00D64C46">
      <w:pPr>
        <w:pStyle w:val="NoSpacing"/>
        <w:ind w:left="360"/>
        <w:rPr>
          <w:lang w:val="en-US"/>
        </w:rPr>
      </w:pPr>
    </w:p>
    <w:p w:rsidR="00D855B7" w:rsidRPr="00D855B7" w:rsidRDefault="00D855B7" w:rsidP="00D64C46">
      <w:pPr>
        <w:pStyle w:val="NoSpacing"/>
        <w:ind w:left="360"/>
        <w:rPr>
          <w:lang w:val="en-US"/>
        </w:rPr>
      </w:pPr>
    </w:p>
    <w:p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DF4DF5" w:rsidRDefault="001E5EF7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Regulation </w:t>
      </w:r>
      <w:r w:rsidR="009D5F80">
        <w:rPr>
          <w:szCs w:val="28"/>
        </w:rPr>
        <w:t>(Energy</w:t>
      </w:r>
      <w:r w:rsidR="00B16E82">
        <w:rPr>
          <w:szCs w:val="28"/>
        </w:rPr>
        <w:t xml:space="preserve"> / All</w:t>
      </w:r>
      <w:r>
        <w:rPr>
          <w:szCs w:val="28"/>
        </w:rPr>
        <w:t>)</w:t>
      </w:r>
    </w:p>
    <w:p w:rsidR="002B5A36" w:rsidRDefault="003B3D8E" w:rsidP="002B5A36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Next </w:t>
      </w:r>
      <w:r w:rsidR="0087351A">
        <w:rPr>
          <w:szCs w:val="28"/>
        </w:rPr>
        <w:t>t</w:t>
      </w:r>
      <w:r w:rsidR="002B5A36">
        <w:rPr>
          <w:szCs w:val="28"/>
        </w:rPr>
        <w:t>urn going out this morning</w:t>
      </w:r>
    </w:p>
    <w:p w:rsidR="002B5A36" w:rsidRDefault="002B5A36" w:rsidP="002B5A36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Ministry finalizing drafts of submissions to share with TBS/Cab</w:t>
      </w:r>
    </w:p>
    <w:p w:rsidR="002B5A36" w:rsidRPr="00B16E82" w:rsidRDefault="002B5A36" w:rsidP="002B5A36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TBS would like timing of report backs</w:t>
      </w:r>
    </w:p>
    <w:p w:rsidR="004749B2" w:rsidRDefault="004749B2" w:rsidP="004749B2">
      <w:pPr>
        <w:pStyle w:val="NoSpacing"/>
        <w:ind w:left="1080"/>
        <w:rPr>
          <w:szCs w:val="28"/>
        </w:rPr>
      </w:pPr>
    </w:p>
    <w:p w:rsidR="007A17DF" w:rsidRPr="002B5A36" w:rsidRDefault="00CF37FF" w:rsidP="00CF37F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Critical Path</w:t>
      </w:r>
      <w:r w:rsidR="00B16E82">
        <w:rPr>
          <w:szCs w:val="28"/>
        </w:rPr>
        <w:t xml:space="preserve"> </w:t>
      </w:r>
      <w:r>
        <w:rPr>
          <w:szCs w:val="28"/>
        </w:rPr>
        <w:t xml:space="preserve">Updates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OEB)</w:t>
      </w:r>
    </w:p>
    <w:p w:rsidR="002B5A36" w:rsidRPr="0087351A" w:rsidRDefault="002B5A36" w:rsidP="002B5A36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having discussions </w:t>
      </w:r>
      <w:r w:rsidR="0087351A">
        <w:rPr>
          <w:szCs w:val="28"/>
          <w:lang w:val="en-US"/>
        </w:rPr>
        <w:t xml:space="preserve">(using soft deck) </w:t>
      </w:r>
      <w:r>
        <w:rPr>
          <w:szCs w:val="28"/>
          <w:lang w:val="en-US"/>
        </w:rPr>
        <w:t>with the rating agencies (DBRS, S&amp;P, Fitch) late next week / early the week after to determine the scope of documents required (legal, program</w:t>
      </w:r>
      <w:r w:rsidR="00D712FA">
        <w:rPr>
          <w:szCs w:val="28"/>
          <w:lang w:val="en-US"/>
        </w:rPr>
        <w:t>)</w:t>
      </w:r>
    </w:p>
    <w:p w:rsidR="0087351A" w:rsidRPr="002B5A36" w:rsidRDefault="0087351A" w:rsidP="0087351A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  <w:lang w:val="en-US"/>
        </w:rPr>
        <w:t>OPG to provide deck to Ministry</w:t>
      </w:r>
    </w:p>
    <w:p w:rsidR="002B5A36" w:rsidRDefault="00D712FA" w:rsidP="002B5A36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OPG/IESO accountants and </w:t>
      </w:r>
      <w:proofErr w:type="spellStart"/>
      <w:r>
        <w:rPr>
          <w:szCs w:val="28"/>
        </w:rPr>
        <w:t>laywers</w:t>
      </w:r>
      <w:proofErr w:type="spellEnd"/>
      <w:r>
        <w:rPr>
          <w:szCs w:val="28"/>
        </w:rPr>
        <w:t xml:space="preserve"> meeting to work through accounting issue on the </w:t>
      </w:r>
      <w:r w:rsidR="003B3D8E">
        <w:rPr>
          <w:szCs w:val="28"/>
        </w:rPr>
        <w:t xml:space="preserve">need for revenue to pay </w:t>
      </w:r>
      <w:r>
        <w:rPr>
          <w:szCs w:val="28"/>
        </w:rPr>
        <w:t>interest</w:t>
      </w:r>
      <w:r w:rsidR="003B3D8E">
        <w:rPr>
          <w:szCs w:val="28"/>
        </w:rPr>
        <w:t xml:space="preserve"> and fees in the period when clean energy adjustments cannot be charged to rate payers</w:t>
      </w:r>
    </w:p>
    <w:p w:rsidR="00D712FA" w:rsidRPr="0087351A" w:rsidRDefault="0087351A" w:rsidP="00600A82">
      <w:pPr>
        <w:pStyle w:val="NoSpacing"/>
        <w:numPr>
          <w:ilvl w:val="2"/>
          <w:numId w:val="37"/>
        </w:numPr>
        <w:rPr>
          <w:szCs w:val="28"/>
        </w:rPr>
      </w:pPr>
      <w:r w:rsidRPr="0087351A">
        <w:rPr>
          <w:szCs w:val="28"/>
        </w:rPr>
        <w:t>OPG/IESO to report back</w:t>
      </w:r>
      <w:r>
        <w:rPr>
          <w:szCs w:val="28"/>
        </w:rPr>
        <w:t xml:space="preserve"> </w:t>
      </w:r>
    </w:p>
    <w:p w:rsidR="0087351A" w:rsidRDefault="0087351A" w:rsidP="0087351A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OPG legal agreements in progress</w:t>
      </w:r>
    </w:p>
    <w:p w:rsidR="004749B2" w:rsidRPr="004749B2" w:rsidRDefault="004749B2" w:rsidP="004749B2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  <w:lang w:val="en-US"/>
        </w:rPr>
        <w:t>OPG to provide a detailed list of legal agreements to Ministry</w:t>
      </w:r>
    </w:p>
    <w:p w:rsidR="0087351A" w:rsidRPr="0087351A" w:rsidRDefault="0087351A" w:rsidP="0087351A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OEB releasing RPP prices </w:t>
      </w:r>
      <w:r w:rsidR="004749B2">
        <w:rPr>
          <w:szCs w:val="28"/>
        </w:rPr>
        <w:t>June 22, 2017 / Noon</w:t>
      </w:r>
      <w:r>
        <w:rPr>
          <w:szCs w:val="28"/>
        </w:rPr>
        <w:t>, as well as RRRP amounts</w:t>
      </w:r>
    </w:p>
    <w:p w:rsidR="004749B2" w:rsidRPr="004749B2" w:rsidRDefault="004749B2" w:rsidP="004749B2">
      <w:pPr>
        <w:pStyle w:val="NoSpacing"/>
        <w:ind w:left="1080"/>
        <w:rPr>
          <w:szCs w:val="28"/>
        </w:rPr>
      </w:pPr>
    </w:p>
    <w:p w:rsidR="00474309" w:rsidRPr="0087351A" w:rsidRDefault="00474309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Business Item </w:t>
      </w:r>
      <w:proofErr w:type="spellStart"/>
      <w:r w:rsidR="00CF37FF">
        <w:rPr>
          <w:szCs w:val="28"/>
          <w:lang w:val="en-US"/>
        </w:rPr>
        <w:t>Upates</w:t>
      </w:r>
      <w:proofErr w:type="spellEnd"/>
      <w:r w:rsidR="00CF37F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(</w:t>
      </w:r>
      <w:r w:rsidR="00D64C46">
        <w:rPr>
          <w:szCs w:val="28"/>
          <w:lang w:val="en-US"/>
        </w:rPr>
        <w:t xml:space="preserve">OFA / </w:t>
      </w:r>
      <w:r w:rsidRPr="00474309">
        <w:rPr>
          <w:szCs w:val="28"/>
          <w:lang w:val="en-US"/>
        </w:rPr>
        <w:t>IGS)</w:t>
      </w:r>
    </w:p>
    <w:p w:rsidR="0087351A" w:rsidRPr="0087351A" w:rsidRDefault="0087351A" w:rsidP="0087351A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>Ministry has provided answers on MOF’s questions on the Board indemnities</w:t>
      </w:r>
    </w:p>
    <w:p w:rsidR="0087351A" w:rsidRPr="00B71FEC" w:rsidRDefault="00B71FEC" w:rsidP="0087351A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  <w:lang w:val="en-US"/>
        </w:rPr>
        <w:t xml:space="preserve">Ministry to submit formal (transmittal memo) Section 28 submission </w:t>
      </w:r>
    </w:p>
    <w:p w:rsidR="00B71FEC" w:rsidRPr="00B71FEC" w:rsidRDefault="00B71FEC" w:rsidP="0087351A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  <w:lang w:val="en-US"/>
        </w:rPr>
        <w:t xml:space="preserve">MOF to brief </w:t>
      </w:r>
      <w:r w:rsidR="004749B2">
        <w:rPr>
          <w:szCs w:val="28"/>
          <w:lang w:val="en-US"/>
        </w:rPr>
        <w:t xml:space="preserve">its </w:t>
      </w:r>
      <w:r>
        <w:rPr>
          <w:szCs w:val="28"/>
          <w:lang w:val="en-US"/>
        </w:rPr>
        <w:t xml:space="preserve">Minister on </w:t>
      </w:r>
      <w:proofErr w:type="spellStart"/>
      <w:r w:rsidR="0026319E">
        <w:rPr>
          <w:szCs w:val="28"/>
          <w:lang w:val="en-US"/>
        </w:rPr>
        <w:t>Wedensday</w:t>
      </w:r>
      <w:proofErr w:type="spellEnd"/>
      <w:r w:rsidR="0026319E">
        <w:rPr>
          <w:szCs w:val="28"/>
          <w:lang w:val="en-US"/>
        </w:rPr>
        <w:t xml:space="preserve"> </w:t>
      </w:r>
      <w:r>
        <w:rPr>
          <w:szCs w:val="28"/>
          <w:lang w:val="en-US"/>
        </w:rPr>
        <w:t>to get Section 28 approval</w:t>
      </w:r>
    </w:p>
    <w:p w:rsidR="00B71FEC" w:rsidRPr="00B71FEC" w:rsidRDefault="00B71FEC" w:rsidP="0087351A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  <w:lang w:val="en-US"/>
        </w:rPr>
        <w:t xml:space="preserve">Minister of Energy would then sign </w:t>
      </w:r>
      <w:proofErr w:type="spellStart"/>
      <w:r>
        <w:rPr>
          <w:szCs w:val="28"/>
          <w:lang w:val="en-US"/>
        </w:rPr>
        <w:t>indemninities</w:t>
      </w:r>
      <w:proofErr w:type="spellEnd"/>
    </w:p>
    <w:p w:rsidR="00B71FEC" w:rsidRPr="00B71FEC" w:rsidRDefault="00B71FEC" w:rsidP="00B71F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 xml:space="preserve">OFA credit </w:t>
      </w:r>
      <w:r w:rsidR="003B3D8E">
        <w:rPr>
          <w:szCs w:val="28"/>
          <w:lang w:val="en-US"/>
        </w:rPr>
        <w:t xml:space="preserve">OIC </w:t>
      </w:r>
      <w:r>
        <w:rPr>
          <w:szCs w:val="28"/>
          <w:lang w:val="en-US"/>
        </w:rPr>
        <w:t>going to LRC on June 27</w:t>
      </w:r>
      <w:r w:rsidRPr="00B71FEC">
        <w:rPr>
          <w:szCs w:val="28"/>
          <w:vertAlign w:val="superscript"/>
          <w:lang w:val="en-US"/>
        </w:rPr>
        <w:t>th</w:t>
      </w:r>
    </w:p>
    <w:p w:rsidR="00B71FEC" w:rsidRDefault="003B3D8E" w:rsidP="00B71F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OFA </w:t>
      </w:r>
      <w:r w:rsidR="00B71FEC">
        <w:rPr>
          <w:szCs w:val="28"/>
        </w:rPr>
        <w:t>to send comments on the OPG provincial guarantees this week (looking to finalize by end of July)</w:t>
      </w:r>
    </w:p>
    <w:p w:rsidR="00B71FEC" w:rsidRPr="00474309" w:rsidRDefault="00B71FEC" w:rsidP="00B71FEC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Energy would need to be comfortable with </w:t>
      </w:r>
      <w:r w:rsidR="003B3D8E">
        <w:rPr>
          <w:szCs w:val="28"/>
        </w:rPr>
        <w:t>e</w:t>
      </w:r>
      <w:r>
        <w:rPr>
          <w:szCs w:val="28"/>
        </w:rPr>
        <w:t xml:space="preserve">quity injection process, but OFA would </w:t>
      </w:r>
      <w:r w:rsidR="0026319E">
        <w:rPr>
          <w:szCs w:val="28"/>
        </w:rPr>
        <w:t>coordinate</w:t>
      </w:r>
      <w:r>
        <w:rPr>
          <w:szCs w:val="28"/>
        </w:rPr>
        <w:t xml:space="preserve"> on a </w:t>
      </w:r>
      <w:proofErr w:type="spellStart"/>
      <w:r>
        <w:rPr>
          <w:szCs w:val="28"/>
        </w:rPr>
        <w:t>montly</w:t>
      </w:r>
      <w:proofErr w:type="spellEnd"/>
      <w:r>
        <w:rPr>
          <w:szCs w:val="28"/>
        </w:rPr>
        <w:t xml:space="preserve"> basis </w:t>
      </w:r>
    </w:p>
    <w:p w:rsidR="00B153FD" w:rsidRDefault="00B153FD" w:rsidP="00B153FD">
      <w:pPr>
        <w:pStyle w:val="NoSpacing"/>
        <w:rPr>
          <w:lang w:val="en-US"/>
        </w:rPr>
      </w:pPr>
    </w:p>
    <w:p w:rsidR="00D855B7" w:rsidRPr="00D855B7" w:rsidRDefault="00D855B7" w:rsidP="00B153FD">
      <w:pPr>
        <w:pStyle w:val="NoSpacing"/>
        <w:rPr>
          <w:lang w:val="en-US"/>
        </w:rPr>
      </w:pPr>
    </w:p>
    <w:p w:rsidR="00CF37FF" w:rsidRDefault="00CF37FF" w:rsidP="00426782">
      <w:pPr>
        <w:pStyle w:val="NoSpacing"/>
        <w:numPr>
          <w:ilvl w:val="0"/>
          <w:numId w:val="33"/>
        </w:numPr>
        <w:ind w:left="360"/>
      </w:pPr>
      <w:r>
        <w:t>AG</w:t>
      </w:r>
    </w:p>
    <w:p w:rsidR="00EB3E69" w:rsidRPr="00EB3E69" w:rsidRDefault="00166FF2" w:rsidP="00EB3E69">
      <w:pPr>
        <w:pStyle w:val="NoSpacing"/>
        <w:numPr>
          <w:ilvl w:val="0"/>
          <w:numId w:val="37"/>
        </w:numPr>
      </w:pPr>
      <w:r>
        <w:rPr>
          <w:szCs w:val="28"/>
          <w:lang w:val="en-US"/>
        </w:rPr>
        <w:t xml:space="preserve">Recent Activities / </w:t>
      </w:r>
      <w:r w:rsidR="00CF37FF" w:rsidRPr="00CF37FF">
        <w:rPr>
          <w:szCs w:val="28"/>
        </w:rPr>
        <w:t xml:space="preserve">Requests </w:t>
      </w:r>
      <w:r w:rsidR="00CF37FF">
        <w:rPr>
          <w:szCs w:val="28"/>
        </w:rPr>
        <w:t>(All)</w:t>
      </w:r>
    </w:p>
    <w:p w:rsidR="000A1FEF" w:rsidRDefault="000A1FEF" w:rsidP="00B71FEC">
      <w:pPr>
        <w:pStyle w:val="NoSpacing"/>
        <w:numPr>
          <w:ilvl w:val="1"/>
          <w:numId w:val="37"/>
        </w:numPr>
      </w:pPr>
      <w:r>
        <w:t xml:space="preserve">TBS met with AG </w:t>
      </w:r>
    </w:p>
    <w:p w:rsidR="000A1FEF" w:rsidRPr="000A1FEF" w:rsidRDefault="000A1FEF" w:rsidP="00B71FEC">
      <w:pPr>
        <w:pStyle w:val="NoSpacing"/>
        <w:numPr>
          <w:ilvl w:val="1"/>
          <w:numId w:val="37"/>
        </w:numPr>
      </w:pPr>
      <w:r>
        <w:t>AG to provide opinion on August 18</w:t>
      </w:r>
      <w:r w:rsidR="004749B2">
        <w:t>, 2017</w:t>
      </w:r>
    </w:p>
    <w:p w:rsidR="00B71FEC" w:rsidRPr="00EB3E69" w:rsidRDefault="00B71FEC" w:rsidP="00B71FEC">
      <w:pPr>
        <w:pStyle w:val="NoSpacing"/>
        <w:numPr>
          <w:ilvl w:val="1"/>
          <w:numId w:val="37"/>
        </w:numPr>
      </w:pPr>
      <w:r>
        <w:rPr>
          <w:szCs w:val="28"/>
        </w:rPr>
        <w:t xml:space="preserve">AG was going to provide IESO </w:t>
      </w:r>
      <w:r w:rsidR="00EB3E69">
        <w:rPr>
          <w:szCs w:val="28"/>
        </w:rPr>
        <w:t>with a document on accounting concerns</w:t>
      </w:r>
    </w:p>
    <w:p w:rsidR="00EB3E69" w:rsidRPr="00EB3E69" w:rsidRDefault="00EB3E69" w:rsidP="00EB3E69">
      <w:pPr>
        <w:pStyle w:val="NoSpacing"/>
        <w:numPr>
          <w:ilvl w:val="2"/>
          <w:numId w:val="37"/>
        </w:numPr>
      </w:pPr>
      <w:r>
        <w:rPr>
          <w:szCs w:val="28"/>
        </w:rPr>
        <w:t xml:space="preserve">IESO will be delivering a technical document to </w:t>
      </w:r>
      <w:r w:rsidR="004749B2">
        <w:rPr>
          <w:szCs w:val="28"/>
        </w:rPr>
        <w:t xml:space="preserve">its </w:t>
      </w:r>
      <w:r>
        <w:rPr>
          <w:szCs w:val="28"/>
        </w:rPr>
        <w:t>Board by the end of the week</w:t>
      </w:r>
    </w:p>
    <w:p w:rsidR="00EB3E69" w:rsidRPr="00B153FD" w:rsidRDefault="00EB3E69" w:rsidP="00B71FEC">
      <w:pPr>
        <w:pStyle w:val="NoSpacing"/>
        <w:numPr>
          <w:ilvl w:val="1"/>
          <w:numId w:val="37"/>
        </w:numPr>
      </w:pPr>
      <w:r>
        <w:rPr>
          <w:szCs w:val="28"/>
        </w:rPr>
        <w:t xml:space="preserve">KPMG received what IESO believes is a similar document and will be responding to the issues raised </w:t>
      </w:r>
    </w:p>
    <w:p w:rsidR="00CF37FF" w:rsidRPr="00D855B7" w:rsidRDefault="00CF37FF" w:rsidP="00D855B7">
      <w:pPr>
        <w:pStyle w:val="NoSpacing"/>
        <w:rPr>
          <w:lang w:val="en-US"/>
        </w:rPr>
      </w:pPr>
    </w:p>
    <w:p w:rsidR="00B153FD" w:rsidRPr="00B153FD" w:rsidRDefault="00B153FD" w:rsidP="00B153FD">
      <w:pPr>
        <w:pStyle w:val="NoSpacing"/>
      </w:pPr>
    </w:p>
    <w:p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A86896">
        <w:rPr>
          <w:szCs w:val="28"/>
          <w:lang w:val="en-US"/>
        </w:rPr>
        <w:t>RRRP, OESP and FN (SNAP)</w:t>
      </w:r>
    </w:p>
    <w:p w:rsidR="000A1FEF" w:rsidRDefault="000A1FEF" w:rsidP="000A1FEF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OESP </w:t>
      </w:r>
      <w:proofErr w:type="spellStart"/>
      <w:r>
        <w:rPr>
          <w:szCs w:val="28"/>
          <w:lang w:val="en-US"/>
        </w:rPr>
        <w:t>regs</w:t>
      </w:r>
      <w:proofErr w:type="spellEnd"/>
      <w:r>
        <w:rPr>
          <w:szCs w:val="28"/>
          <w:lang w:val="en-US"/>
        </w:rPr>
        <w:t xml:space="preserve"> are tracking to Cabinet on the 27</w:t>
      </w:r>
      <w:r w:rsidRPr="000A1FEF">
        <w:rPr>
          <w:szCs w:val="28"/>
          <w:vertAlign w:val="superscript"/>
          <w:lang w:val="en-US"/>
        </w:rPr>
        <w:t>th</w:t>
      </w:r>
    </w:p>
    <w:p w:rsidR="000A1FEF" w:rsidRDefault="000A1FEF" w:rsidP="000A1FEF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MCSS - OESP automatic enrolment TB submission to track in July</w:t>
      </w:r>
    </w:p>
    <w:p w:rsidR="000A1FEF" w:rsidRPr="00A86896" w:rsidRDefault="000A1FEF" w:rsidP="000A1FEF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One LDC </w:t>
      </w:r>
      <w:r w:rsidR="00830A75">
        <w:rPr>
          <w:szCs w:val="28"/>
          <w:lang w:val="en-US"/>
        </w:rPr>
        <w:t xml:space="preserve">may not be able to implement </w:t>
      </w:r>
      <w:r>
        <w:rPr>
          <w:szCs w:val="28"/>
          <w:lang w:val="en-US"/>
        </w:rPr>
        <w:t xml:space="preserve">RRRP </w:t>
      </w:r>
      <w:r w:rsidR="00830A75">
        <w:rPr>
          <w:szCs w:val="28"/>
          <w:lang w:val="en-US"/>
        </w:rPr>
        <w:t xml:space="preserve"> </w:t>
      </w:r>
    </w:p>
    <w:p w:rsidR="00A06E58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A86896">
        <w:rPr>
          <w:szCs w:val="28"/>
          <w:lang w:val="en-US"/>
        </w:rPr>
        <w:t xml:space="preserve">Affordability Fund </w:t>
      </w:r>
      <w:r w:rsidR="007B0E08" w:rsidRPr="00A86896">
        <w:rPr>
          <w:szCs w:val="28"/>
          <w:lang w:val="en-US"/>
        </w:rPr>
        <w:t>(CRED)</w:t>
      </w:r>
    </w:p>
    <w:p w:rsidR="003E6114" w:rsidRDefault="003E6114" w:rsidP="00830A75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First meeting of Trustees held on June 21</w:t>
      </w:r>
      <w:r w:rsidRPr="003E6114">
        <w:rPr>
          <w:szCs w:val="28"/>
          <w:vertAlign w:val="superscript"/>
          <w:lang w:val="en-US"/>
        </w:rPr>
        <w:t>st</w:t>
      </w:r>
    </w:p>
    <w:p w:rsidR="003E6114" w:rsidRDefault="003E6114" w:rsidP="00830A75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Key next steps include: </w:t>
      </w:r>
    </w:p>
    <w:p w:rsidR="00830A75" w:rsidRDefault="00830A75" w:rsidP="003E6114">
      <w:pPr>
        <w:pStyle w:val="NoSpacing"/>
        <w:numPr>
          <w:ilvl w:val="2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Trustees to sign appointment document</w:t>
      </w:r>
    </w:p>
    <w:p w:rsidR="003E6114" w:rsidRDefault="003E6114" w:rsidP="003E6114">
      <w:pPr>
        <w:pStyle w:val="NoSpacing"/>
        <w:numPr>
          <w:ilvl w:val="2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Trustees to appoint Hydro One as administrator</w:t>
      </w:r>
      <w:r w:rsidR="006F055A">
        <w:rPr>
          <w:szCs w:val="28"/>
          <w:lang w:val="en-US"/>
        </w:rPr>
        <w:t>, pending review by Trustees of Administrative Services Agreement</w:t>
      </w:r>
    </w:p>
    <w:p w:rsidR="003E6114" w:rsidRDefault="00830A75" w:rsidP="00830A75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Next meeting </w:t>
      </w:r>
      <w:r w:rsidR="003E6114">
        <w:rPr>
          <w:szCs w:val="28"/>
          <w:lang w:val="en-US"/>
        </w:rPr>
        <w:t>of Trustees to be scheduled for late July</w:t>
      </w:r>
    </w:p>
    <w:p w:rsidR="00830A75" w:rsidRPr="00A86896" w:rsidRDefault="003E6114" w:rsidP="003E6114">
      <w:pPr>
        <w:pStyle w:val="NoSpacing"/>
        <w:numPr>
          <w:ilvl w:val="2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Hydro One to develop </w:t>
      </w:r>
      <w:proofErr w:type="spellStart"/>
      <w:r>
        <w:rPr>
          <w:szCs w:val="28"/>
          <w:lang w:val="en-US"/>
        </w:rPr>
        <w:t>strawman</w:t>
      </w:r>
      <w:proofErr w:type="spellEnd"/>
      <w:r>
        <w:rPr>
          <w:szCs w:val="28"/>
          <w:lang w:val="en-US"/>
        </w:rPr>
        <w:t xml:space="preserve"> of program design considerations for Trustees’ review</w:t>
      </w:r>
    </w:p>
    <w:p w:rsidR="00426782" w:rsidRDefault="00426782" w:rsidP="00426782">
      <w:pPr>
        <w:pStyle w:val="NoSpacing"/>
        <w:ind w:left="360"/>
      </w:pPr>
    </w:p>
    <w:p w:rsidR="00A06E58" w:rsidRPr="00F850F3" w:rsidRDefault="00A06E58" w:rsidP="00A06E58">
      <w:pPr>
        <w:pStyle w:val="NoSpacing"/>
      </w:pPr>
    </w:p>
    <w:sectPr w:rsidR="00A06E58" w:rsidRPr="00F850F3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2FD" w:rsidRDefault="005052FD" w:rsidP="00A44399">
      <w:pPr>
        <w:spacing w:after="0" w:line="240" w:lineRule="auto"/>
      </w:pPr>
      <w:r>
        <w:separator/>
      </w:r>
    </w:p>
  </w:endnote>
  <w:endnote w:type="continuationSeparator" w:id="0">
    <w:p w:rsidR="005052FD" w:rsidRDefault="005052FD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2FD" w:rsidRDefault="005052FD" w:rsidP="00A44399">
      <w:pPr>
        <w:spacing w:after="0" w:line="240" w:lineRule="auto"/>
      </w:pPr>
      <w:r>
        <w:separator/>
      </w:r>
    </w:p>
  </w:footnote>
  <w:footnote w:type="continuationSeparator" w:id="0">
    <w:p w:rsidR="005052FD" w:rsidRDefault="005052FD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B20D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B9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D9B"/>
    <w:rsid w:val="00057DF8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1FEF"/>
    <w:rsid w:val="000A58A6"/>
    <w:rsid w:val="000B007F"/>
    <w:rsid w:val="000B32D7"/>
    <w:rsid w:val="000B7DAC"/>
    <w:rsid w:val="000C088F"/>
    <w:rsid w:val="000C4AE1"/>
    <w:rsid w:val="000C4ED8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6FF2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200469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319E"/>
    <w:rsid w:val="00263A77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90F57"/>
    <w:rsid w:val="002A12FD"/>
    <w:rsid w:val="002A1360"/>
    <w:rsid w:val="002A3CD5"/>
    <w:rsid w:val="002A4E41"/>
    <w:rsid w:val="002A5BFA"/>
    <w:rsid w:val="002A6862"/>
    <w:rsid w:val="002B3A0F"/>
    <w:rsid w:val="002B53E9"/>
    <w:rsid w:val="002B5A36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3D8E"/>
    <w:rsid w:val="003B6C72"/>
    <w:rsid w:val="003B7F60"/>
    <w:rsid w:val="003C0AE3"/>
    <w:rsid w:val="003C2512"/>
    <w:rsid w:val="003C3656"/>
    <w:rsid w:val="003C6D91"/>
    <w:rsid w:val="003D0827"/>
    <w:rsid w:val="003D0D26"/>
    <w:rsid w:val="003D2A58"/>
    <w:rsid w:val="003D3676"/>
    <w:rsid w:val="003D7775"/>
    <w:rsid w:val="003E0CB6"/>
    <w:rsid w:val="003E115D"/>
    <w:rsid w:val="003E1BB5"/>
    <w:rsid w:val="003E4CAE"/>
    <w:rsid w:val="003E58A9"/>
    <w:rsid w:val="003E6114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4309"/>
    <w:rsid w:val="004749B2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052FD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149AA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5A"/>
    <w:rsid w:val="006F05F8"/>
    <w:rsid w:val="006F1875"/>
    <w:rsid w:val="00702F1B"/>
    <w:rsid w:val="00703260"/>
    <w:rsid w:val="007062A2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C7E52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30A75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7351A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6896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AF7216"/>
    <w:rsid w:val="00B00818"/>
    <w:rsid w:val="00B06C2B"/>
    <w:rsid w:val="00B102B3"/>
    <w:rsid w:val="00B11052"/>
    <w:rsid w:val="00B14B09"/>
    <w:rsid w:val="00B153FD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543E7"/>
    <w:rsid w:val="00B6027A"/>
    <w:rsid w:val="00B605B9"/>
    <w:rsid w:val="00B64F3A"/>
    <w:rsid w:val="00B657E6"/>
    <w:rsid w:val="00B67CA0"/>
    <w:rsid w:val="00B701D2"/>
    <w:rsid w:val="00B71FEC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2FE0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37FF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46F5D"/>
    <w:rsid w:val="00D50D35"/>
    <w:rsid w:val="00D5201B"/>
    <w:rsid w:val="00D520E7"/>
    <w:rsid w:val="00D52AF4"/>
    <w:rsid w:val="00D6140A"/>
    <w:rsid w:val="00D64C46"/>
    <w:rsid w:val="00D64EC4"/>
    <w:rsid w:val="00D712FA"/>
    <w:rsid w:val="00D72470"/>
    <w:rsid w:val="00D72786"/>
    <w:rsid w:val="00D75893"/>
    <w:rsid w:val="00D75C87"/>
    <w:rsid w:val="00D7605D"/>
    <w:rsid w:val="00D855B7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3E69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F489E7-D1EC-4B5A-957E-D0681A9B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A25A3-F566-4CC8-82B1-0195CCAEF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2</cp:revision>
  <cp:lastPrinted>2017-04-05T17:07:00Z</cp:lastPrinted>
  <dcterms:created xsi:type="dcterms:W3CDTF">2017-06-23T14:22:00Z</dcterms:created>
  <dcterms:modified xsi:type="dcterms:W3CDTF">2017-06-23T14:22:00Z</dcterms:modified>
</cp:coreProperties>
</file>