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8EC" w:rsidRPr="00F850F3" w:rsidRDefault="007128EC" w:rsidP="007128EC">
      <w:pPr>
        <w:pStyle w:val="NoSpacing"/>
        <w:rPr>
          <w:sz w:val="22"/>
        </w:rPr>
      </w:pPr>
    </w:p>
    <w:p w:rsidR="007128EC" w:rsidRPr="00CF1DC2" w:rsidRDefault="007128EC" w:rsidP="007128EC">
      <w:pPr>
        <w:pStyle w:val="NoSpacing"/>
        <w:rPr>
          <w:b/>
          <w:u w:val="single"/>
        </w:rPr>
      </w:pPr>
      <w:r>
        <w:rPr>
          <w:b/>
          <w:u w:val="single"/>
        </w:rPr>
        <w:t>Action Items – September 14</w:t>
      </w:r>
      <w:r w:rsidRPr="00CF1DC2">
        <w:rPr>
          <w:b/>
          <w:u w:val="single"/>
        </w:rPr>
        <w:t>, 2017</w:t>
      </w:r>
    </w:p>
    <w:p w:rsidR="00A06E58" w:rsidRPr="00F850F3" w:rsidRDefault="00A06E58" w:rsidP="00A06E58">
      <w:pPr>
        <w:pStyle w:val="NoSpacing"/>
      </w:pPr>
    </w:p>
    <w:p w:rsidR="007C1A82" w:rsidRPr="00F850F3" w:rsidRDefault="007C1A82" w:rsidP="00A06E58">
      <w:pPr>
        <w:pStyle w:val="NoSpacing"/>
      </w:pPr>
    </w:p>
    <w:p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:rsidR="00CA2911" w:rsidRPr="00F850F3" w:rsidRDefault="00CA2911" w:rsidP="00A06E58">
      <w:pPr>
        <w:pStyle w:val="NoSpacing"/>
      </w:pPr>
    </w:p>
    <w:p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7A17DF" w:rsidRPr="007128EC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:rsidR="007128EC" w:rsidRDefault="00847D3B" w:rsidP="007128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</w:t>
      </w:r>
      <w:r w:rsidR="005013BD">
        <w:rPr>
          <w:szCs w:val="28"/>
        </w:rPr>
        <w:t>Board meeting set up for Sept 2</w:t>
      </w:r>
      <w:r w:rsidR="005B59D4">
        <w:rPr>
          <w:szCs w:val="28"/>
        </w:rPr>
        <w:t>7</w:t>
      </w:r>
      <w:r w:rsidR="005013BD">
        <w:rPr>
          <w:szCs w:val="28"/>
        </w:rPr>
        <w:t xml:space="preserve"> to seek approval of the structure</w:t>
      </w:r>
      <w:r w:rsidR="005B59D4">
        <w:rPr>
          <w:szCs w:val="28"/>
        </w:rPr>
        <w:t xml:space="preserve"> (materials typically go to the Board a week in advance)</w:t>
      </w:r>
      <w:r w:rsidR="002D387C">
        <w:rPr>
          <w:szCs w:val="28"/>
        </w:rPr>
        <w:t>. OPG will require finals or advanced drafts of the support agreement, FAA model, and fees regulation</w:t>
      </w:r>
    </w:p>
    <w:p w:rsidR="00847D3B" w:rsidRDefault="00847D3B" w:rsidP="00847D3B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OPG and IESO continue to work on LOC</w:t>
      </w:r>
      <w:r w:rsidR="002D387C">
        <w:rPr>
          <w:szCs w:val="28"/>
        </w:rPr>
        <w:t xml:space="preserve"> to protect against LDC defaults</w:t>
      </w:r>
      <w:r>
        <w:rPr>
          <w:szCs w:val="28"/>
        </w:rPr>
        <w:t>, or an alternative of a guarantee, to land for next week</w:t>
      </w:r>
    </w:p>
    <w:p w:rsidR="002D387C" w:rsidRDefault="00847D3B" w:rsidP="002D387C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</w:rPr>
        <w:t xml:space="preserve">A LOC could require a change to the general regulation </w:t>
      </w:r>
      <w:r w:rsidR="00410508">
        <w:rPr>
          <w:szCs w:val="28"/>
        </w:rPr>
        <w:t>(could track to Oct 16 LRC)</w:t>
      </w:r>
    </w:p>
    <w:p w:rsidR="00974606" w:rsidRPr="00A247C6" w:rsidRDefault="00974606" w:rsidP="002D387C">
      <w:pPr>
        <w:pStyle w:val="NoSpacing"/>
        <w:numPr>
          <w:ilvl w:val="2"/>
          <w:numId w:val="37"/>
        </w:numPr>
        <w:rPr>
          <w:szCs w:val="28"/>
        </w:rPr>
      </w:pPr>
      <w:r w:rsidRPr="00A247C6">
        <w:t>IESO/ENERGY Legal continue discussions on the LOC to flesh out any required regulatory changes</w:t>
      </w:r>
    </w:p>
    <w:p w:rsidR="007A17DF" w:rsidRPr="007128EC" w:rsidRDefault="002313C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Supporting Agreement </w:t>
      </w:r>
      <w:r w:rsidR="007A17DF">
        <w:rPr>
          <w:szCs w:val="28"/>
          <w:lang w:val="en-US"/>
        </w:rPr>
        <w:t>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:rsidR="00B64595" w:rsidRDefault="00B64595" w:rsidP="007128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has indicated that EY doesn’t believe the agreement, as currently drafted, will </w:t>
      </w:r>
      <w:bookmarkStart w:id="0" w:name="_GoBack"/>
      <w:bookmarkEnd w:id="0"/>
      <w:r>
        <w:rPr>
          <w:szCs w:val="28"/>
        </w:rPr>
        <w:t>pass the consolidation test.</w:t>
      </w:r>
    </w:p>
    <w:p w:rsidR="007128EC" w:rsidRDefault="00B64595" w:rsidP="007128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OFA/ENERGY to work with OPG to determine what can be done to address this concern</w:t>
      </w:r>
    </w:p>
    <w:p w:rsidR="00847D3B" w:rsidRPr="00474309" w:rsidRDefault="00847D3B" w:rsidP="007128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TB/MBC will likely move to Monday Sept 25</w:t>
      </w:r>
    </w:p>
    <w:p w:rsidR="00CA6D60" w:rsidRPr="007128EC" w:rsidRDefault="002313C5" w:rsidP="00CA6D60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:rsidR="002D387C" w:rsidRDefault="002D387C" w:rsidP="007128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Moratorium period will last for until 2022. After that, both interest and principal will flow through CEAs.</w:t>
      </w:r>
    </w:p>
    <w:p w:rsidR="007128EC" w:rsidRPr="00CA6D60" w:rsidRDefault="002D387C" w:rsidP="007128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Treatment of interest during first four years is still not resolved. ENERGY to work with IESO to investigate alternatives to GA.</w:t>
      </w:r>
    </w:p>
    <w:p w:rsidR="002313C5" w:rsidRDefault="002313C5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Fees (ENERGY) </w:t>
      </w:r>
    </w:p>
    <w:p w:rsidR="007128EC" w:rsidRDefault="00410508" w:rsidP="007128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ENERGY legal </w:t>
      </w:r>
      <w:r w:rsidR="005B59D4">
        <w:rPr>
          <w:szCs w:val="28"/>
        </w:rPr>
        <w:t>is working through latest proposal from OPG and a draft that will not substantially change is needed for Board meeting</w:t>
      </w:r>
      <w:r w:rsidR="002D387C">
        <w:rPr>
          <w:szCs w:val="28"/>
        </w:rPr>
        <w:t>. Proposal has been shared with OEB but has not yet been formally drafted by legislative counsel.</w:t>
      </w:r>
    </w:p>
    <w:p w:rsidR="002F5AC5" w:rsidRDefault="002F5AC5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FAA (ENERGY/OPG)</w:t>
      </w:r>
    </w:p>
    <w:p w:rsidR="00847D3B" w:rsidRPr="00410508" w:rsidRDefault="00B64595" w:rsidP="00410508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Energy and OPG to meet in the next few days to finalize the </w:t>
      </w:r>
      <w:r w:rsidR="002D387C">
        <w:rPr>
          <w:szCs w:val="28"/>
        </w:rPr>
        <w:t>FAA model</w:t>
      </w:r>
      <w:r>
        <w:rPr>
          <w:szCs w:val="28"/>
        </w:rPr>
        <w:t xml:space="preserve"> </w:t>
      </w:r>
      <w:r w:rsidR="00847D3B">
        <w:rPr>
          <w:szCs w:val="28"/>
        </w:rPr>
        <w:t xml:space="preserve">with an aim to get the Minister’s signature </w:t>
      </w:r>
      <w:r w:rsidR="002D387C">
        <w:rPr>
          <w:szCs w:val="28"/>
        </w:rPr>
        <w:t xml:space="preserve">on the FAA letter </w:t>
      </w:r>
      <w:r w:rsidR="00847D3B">
        <w:rPr>
          <w:szCs w:val="28"/>
        </w:rPr>
        <w:t>next Thursday</w:t>
      </w:r>
    </w:p>
    <w:p w:rsidR="003A1A88" w:rsidRDefault="003A1A88" w:rsidP="002313C5">
      <w:pPr>
        <w:pStyle w:val="NoSpacing"/>
      </w:pPr>
    </w:p>
    <w:p w:rsidR="003F13B5" w:rsidRDefault="003F13B5" w:rsidP="003A1A88">
      <w:pPr>
        <w:pStyle w:val="NoSpacing"/>
        <w:ind w:left="360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:rsidR="007128EC" w:rsidRDefault="005B59D4" w:rsidP="007128EC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No updates</w:t>
      </w:r>
    </w:p>
    <w:p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:rsidR="007128EC" w:rsidRPr="00DF4DF5" w:rsidRDefault="005B59D4" w:rsidP="007128EC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Trustees </w:t>
      </w:r>
      <w:r w:rsidR="00090CAD">
        <w:rPr>
          <w:szCs w:val="28"/>
          <w:lang w:val="en-US"/>
        </w:rPr>
        <w:t xml:space="preserve">are currently </w:t>
      </w:r>
      <w:r>
        <w:rPr>
          <w:szCs w:val="28"/>
          <w:lang w:val="en-US"/>
        </w:rPr>
        <w:t>meet</w:t>
      </w:r>
      <w:r w:rsidR="00090CAD">
        <w:rPr>
          <w:szCs w:val="28"/>
          <w:lang w:val="en-US"/>
        </w:rPr>
        <w:t>ing</w:t>
      </w:r>
      <w:r>
        <w:rPr>
          <w:szCs w:val="28"/>
          <w:lang w:val="en-US"/>
        </w:rPr>
        <w:t xml:space="preserve"> on a weekly basis and </w:t>
      </w:r>
      <w:r w:rsidR="00090CAD">
        <w:rPr>
          <w:szCs w:val="28"/>
          <w:lang w:val="en-US"/>
        </w:rPr>
        <w:t>working towards</w:t>
      </w:r>
      <w:r w:rsidR="00993041">
        <w:rPr>
          <w:szCs w:val="28"/>
          <w:lang w:val="en-US"/>
        </w:rPr>
        <w:t xml:space="preserve"> </w:t>
      </w:r>
      <w:r w:rsidR="00090CAD">
        <w:rPr>
          <w:szCs w:val="28"/>
          <w:lang w:val="en-US"/>
        </w:rPr>
        <w:t xml:space="preserve">a </w:t>
      </w:r>
      <w:r>
        <w:rPr>
          <w:szCs w:val="28"/>
          <w:lang w:val="en-US"/>
        </w:rPr>
        <w:t>soft launch in early Oct</w:t>
      </w:r>
      <w:r w:rsidR="00090CAD">
        <w:rPr>
          <w:szCs w:val="28"/>
          <w:lang w:val="en-US"/>
        </w:rPr>
        <w:t>ober</w:t>
      </w:r>
    </w:p>
    <w:p w:rsidR="00426782" w:rsidRDefault="00426782" w:rsidP="00426782">
      <w:pPr>
        <w:pStyle w:val="NoSpacing"/>
        <w:ind w:left="360"/>
      </w:pPr>
    </w:p>
    <w:p w:rsidR="00A06E58" w:rsidRPr="00F850F3" w:rsidRDefault="00A06E58" w:rsidP="00A06E58">
      <w:pPr>
        <w:pStyle w:val="NoSpacing"/>
      </w:pPr>
    </w:p>
    <w:sectPr w:rsidR="00A06E58" w:rsidRPr="00F850F3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B44" w:rsidRDefault="00AB4B44" w:rsidP="00A44399">
      <w:pPr>
        <w:spacing w:after="0" w:line="240" w:lineRule="auto"/>
      </w:pPr>
      <w:r>
        <w:separator/>
      </w:r>
    </w:p>
  </w:endnote>
  <w:endnote w:type="continuationSeparator" w:id="0">
    <w:p w:rsidR="00AB4B44" w:rsidRDefault="00AB4B44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B44" w:rsidRDefault="00AB4B44" w:rsidP="00A44399">
      <w:pPr>
        <w:spacing w:after="0" w:line="240" w:lineRule="auto"/>
      </w:pPr>
      <w:r>
        <w:separator/>
      </w:r>
    </w:p>
  </w:footnote>
  <w:footnote w:type="continuationSeparator" w:id="0">
    <w:p w:rsidR="00AB4B44" w:rsidRDefault="00AB4B44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15D56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31C9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0CAD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387C"/>
    <w:rsid w:val="002D5DEC"/>
    <w:rsid w:val="002D6062"/>
    <w:rsid w:val="002E0E19"/>
    <w:rsid w:val="002E152B"/>
    <w:rsid w:val="002E1652"/>
    <w:rsid w:val="002E24B5"/>
    <w:rsid w:val="002E2A56"/>
    <w:rsid w:val="002E73BD"/>
    <w:rsid w:val="002F5AC5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0508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4F483F"/>
    <w:rsid w:val="005013BD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59D4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28E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47D3B"/>
    <w:rsid w:val="00850E6C"/>
    <w:rsid w:val="008511B1"/>
    <w:rsid w:val="00851B3B"/>
    <w:rsid w:val="00853064"/>
    <w:rsid w:val="00857F65"/>
    <w:rsid w:val="00865E57"/>
    <w:rsid w:val="00866709"/>
    <w:rsid w:val="00870A74"/>
    <w:rsid w:val="00870B1E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17BBF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4606"/>
    <w:rsid w:val="0097540F"/>
    <w:rsid w:val="00976CA6"/>
    <w:rsid w:val="00977370"/>
    <w:rsid w:val="00991A8C"/>
    <w:rsid w:val="00993041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19A9"/>
    <w:rsid w:val="00A22E6E"/>
    <w:rsid w:val="00A247C6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4B44"/>
    <w:rsid w:val="00AB7019"/>
    <w:rsid w:val="00AC124F"/>
    <w:rsid w:val="00AC1F5B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595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0A97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A6D60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0FB4"/>
    <w:rsid w:val="00EC3B68"/>
    <w:rsid w:val="00EC7F1B"/>
    <w:rsid w:val="00ED06D3"/>
    <w:rsid w:val="00ED0976"/>
    <w:rsid w:val="00ED0CEB"/>
    <w:rsid w:val="00ED23CA"/>
    <w:rsid w:val="00ED2BFC"/>
    <w:rsid w:val="00ED7340"/>
    <w:rsid w:val="00ED7963"/>
    <w:rsid w:val="00EF01CD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2E53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C992BF-0341-4C59-9D6B-EF8B369F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AA36B-8C8C-4E99-B8F4-E359DC98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5</cp:revision>
  <cp:lastPrinted>2017-04-05T17:07:00Z</cp:lastPrinted>
  <dcterms:created xsi:type="dcterms:W3CDTF">2017-09-14T14:50:00Z</dcterms:created>
  <dcterms:modified xsi:type="dcterms:W3CDTF">2017-09-14T15:46:00Z</dcterms:modified>
</cp:coreProperties>
</file>