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D3374" w14:textId="77777777" w:rsidR="00565B49" w:rsidRDefault="00565B49" w:rsidP="00FF0EA5">
      <w:pPr>
        <w:pStyle w:val="NoSpacing"/>
        <w:rPr>
          <w:b/>
          <w:sz w:val="28"/>
          <w:lang w:val="en-US"/>
        </w:rPr>
      </w:pPr>
    </w:p>
    <w:p w14:paraId="3FEBDF4F" w14:textId="77777777" w:rsidR="00937F5B" w:rsidRPr="00FF0EA5" w:rsidRDefault="00DD7910" w:rsidP="00FF0EA5">
      <w:pPr>
        <w:pStyle w:val="NoSpacing"/>
        <w:rPr>
          <w:b/>
          <w:sz w:val="28"/>
          <w:lang w:val="en-US"/>
        </w:rPr>
      </w:pPr>
      <w:r w:rsidRPr="00FF0EA5">
        <w:rPr>
          <w:b/>
          <w:sz w:val="28"/>
          <w:lang w:val="en-US"/>
        </w:rPr>
        <w:t xml:space="preserve">Ontario’s Fair Hydro Plan – </w:t>
      </w:r>
      <w:r w:rsidR="00937F5B" w:rsidRPr="00FF0EA5">
        <w:rPr>
          <w:b/>
          <w:sz w:val="28"/>
          <w:lang w:val="en-US"/>
        </w:rPr>
        <w:t xml:space="preserve">Critical Path </w:t>
      </w:r>
      <w:r w:rsidR="007533AF" w:rsidRPr="00FF0EA5">
        <w:rPr>
          <w:b/>
          <w:sz w:val="28"/>
          <w:lang w:val="en-US"/>
        </w:rPr>
        <w:t>Dates</w:t>
      </w:r>
    </w:p>
    <w:p w14:paraId="0876112B" w14:textId="432EE00D" w:rsidR="00FF0EA5" w:rsidRDefault="00FF0EA5" w:rsidP="00FF0EA5">
      <w:pPr>
        <w:pStyle w:val="NoSpacing"/>
        <w:rPr>
          <w:lang w:val="en-US"/>
        </w:rPr>
      </w:pPr>
      <w:r>
        <w:rPr>
          <w:lang w:val="en-US"/>
        </w:rPr>
        <w:t>(</w:t>
      </w:r>
      <w:r w:rsidR="00B05653">
        <w:rPr>
          <w:lang w:val="en-US"/>
        </w:rPr>
        <w:t>Week of</w:t>
      </w:r>
      <w:r>
        <w:rPr>
          <w:lang w:val="en-US"/>
        </w:rPr>
        <w:t xml:space="preserve"> </w:t>
      </w:r>
      <w:r w:rsidR="00CF3D9F">
        <w:rPr>
          <w:lang w:val="en-US"/>
        </w:rPr>
        <w:t>May 1</w:t>
      </w:r>
      <w:r>
        <w:rPr>
          <w:lang w:val="en-US"/>
        </w:rPr>
        <w:t>, 2017)</w:t>
      </w:r>
    </w:p>
    <w:p w14:paraId="56E2A4B4" w14:textId="77777777" w:rsidR="00937F5B" w:rsidRPr="00937F5B" w:rsidRDefault="00937F5B" w:rsidP="00937F5B">
      <w:pPr>
        <w:pStyle w:val="NoSpacing"/>
        <w:rPr>
          <w:lang w:val="en-US"/>
        </w:rPr>
      </w:pPr>
      <w:bookmarkStart w:id="0" w:name="_GoBack"/>
      <w:bookmarkEnd w:id="0"/>
    </w:p>
    <w:p w14:paraId="4FD56069" w14:textId="77777777" w:rsidR="00DD7910" w:rsidRPr="007533AF" w:rsidRDefault="00DD7910" w:rsidP="00DD7910">
      <w:pPr>
        <w:pStyle w:val="ListParagraph"/>
        <w:numPr>
          <w:ilvl w:val="0"/>
          <w:numId w:val="44"/>
        </w:numPr>
        <w:spacing w:after="0"/>
      </w:pPr>
      <w:r w:rsidRPr="007533AF">
        <w:t xml:space="preserve">April 28, </w:t>
      </w:r>
      <w:r w:rsidR="00937F5B" w:rsidRPr="007533AF">
        <w:t xml:space="preserve">2017 </w:t>
      </w:r>
      <w:r w:rsidRPr="007533AF">
        <w:t>–</w:t>
      </w:r>
      <w:r w:rsidR="007533AF">
        <w:t xml:space="preserve"> </w:t>
      </w:r>
      <w:r w:rsidR="007533AF" w:rsidRPr="007533AF">
        <w:t xml:space="preserve">Pens down </w:t>
      </w:r>
      <w:r w:rsidR="007533AF">
        <w:t>on drafting</w:t>
      </w:r>
      <w:r w:rsidR="007533AF" w:rsidRPr="007533AF">
        <w:t xml:space="preserve"> </w:t>
      </w:r>
      <w:r w:rsidR="007533AF">
        <w:t xml:space="preserve">the </w:t>
      </w:r>
      <w:r w:rsidRPr="007533AF">
        <w:t>Legislation</w:t>
      </w:r>
      <w:r w:rsidR="007533AF" w:rsidRPr="007533AF">
        <w:t xml:space="preserve"> </w:t>
      </w:r>
      <w:r w:rsidR="006720DA">
        <w:t xml:space="preserve"> </w:t>
      </w:r>
    </w:p>
    <w:p w14:paraId="47E07FE0" w14:textId="77777777" w:rsidR="00DD7910" w:rsidRPr="007533AF" w:rsidRDefault="00DD7910" w:rsidP="00DD7910">
      <w:pPr>
        <w:pStyle w:val="ListParagraph"/>
        <w:rPr>
          <w:color w:val="00B050"/>
        </w:rPr>
      </w:pPr>
    </w:p>
    <w:p w14:paraId="0A968527" w14:textId="77777777" w:rsidR="00DD7910" w:rsidRPr="007533AF" w:rsidRDefault="00DD7910" w:rsidP="00DD7910">
      <w:pPr>
        <w:pStyle w:val="ListParagraph"/>
        <w:numPr>
          <w:ilvl w:val="0"/>
          <w:numId w:val="44"/>
        </w:numPr>
        <w:spacing w:after="0"/>
      </w:pPr>
      <w:r w:rsidRPr="007533AF">
        <w:t>May 1</w:t>
      </w:r>
      <w:r w:rsidR="00937F5B" w:rsidRPr="007533AF">
        <w:t>, 2017</w:t>
      </w:r>
      <w:r w:rsidRPr="007533AF">
        <w:t xml:space="preserve"> – KPMG and </w:t>
      </w:r>
      <w:r w:rsidR="00937F5B" w:rsidRPr="007533AF">
        <w:t xml:space="preserve">E&amp;Y </w:t>
      </w:r>
      <w:r w:rsidR="007533AF">
        <w:t>O</w:t>
      </w:r>
      <w:r w:rsidRPr="007533AF">
        <w:t>pinions</w:t>
      </w:r>
      <w:r w:rsidR="00937F5B" w:rsidRPr="007533AF">
        <w:t xml:space="preserve"> </w:t>
      </w:r>
    </w:p>
    <w:p w14:paraId="4B7ED54D" w14:textId="77777777" w:rsidR="00937F5B" w:rsidRPr="007533AF" w:rsidRDefault="00937F5B" w:rsidP="00937F5B">
      <w:pPr>
        <w:spacing w:after="0"/>
      </w:pPr>
    </w:p>
    <w:p w14:paraId="5BC9C449" w14:textId="77777777" w:rsidR="00937F5B" w:rsidRPr="007533AF" w:rsidRDefault="00937F5B" w:rsidP="00DD7910">
      <w:pPr>
        <w:pStyle w:val="ListParagraph"/>
        <w:numPr>
          <w:ilvl w:val="0"/>
          <w:numId w:val="44"/>
        </w:numPr>
        <w:spacing w:after="0"/>
      </w:pPr>
      <w:r w:rsidRPr="007533AF">
        <w:t xml:space="preserve">May 2, 2017 – Caucus Briefing  </w:t>
      </w:r>
    </w:p>
    <w:p w14:paraId="667C1223" w14:textId="77777777" w:rsidR="00937F5B" w:rsidRPr="007533AF" w:rsidRDefault="00937F5B" w:rsidP="00937F5B">
      <w:pPr>
        <w:pStyle w:val="ListParagraph"/>
      </w:pPr>
    </w:p>
    <w:p w14:paraId="40D0BEF4" w14:textId="77777777" w:rsidR="00937F5B" w:rsidRPr="007533AF" w:rsidRDefault="00937F5B" w:rsidP="00DD7910">
      <w:pPr>
        <w:pStyle w:val="ListParagraph"/>
        <w:numPr>
          <w:ilvl w:val="0"/>
          <w:numId w:val="44"/>
        </w:numPr>
        <w:spacing w:after="0"/>
      </w:pPr>
      <w:r w:rsidRPr="007533AF">
        <w:t>May 3, 2017 – Fiscal Prep Briefing</w:t>
      </w:r>
    </w:p>
    <w:p w14:paraId="233A623F" w14:textId="77777777" w:rsidR="00937F5B" w:rsidRPr="007533AF" w:rsidRDefault="00937F5B" w:rsidP="00937F5B">
      <w:pPr>
        <w:pStyle w:val="ListParagraph"/>
      </w:pPr>
    </w:p>
    <w:p w14:paraId="11D7C8EE" w14:textId="77777777" w:rsidR="00937F5B" w:rsidRPr="007533AF" w:rsidRDefault="00937F5B" w:rsidP="00DD7910">
      <w:pPr>
        <w:pStyle w:val="ListParagraph"/>
        <w:numPr>
          <w:ilvl w:val="0"/>
          <w:numId w:val="44"/>
        </w:numPr>
        <w:spacing w:after="0"/>
      </w:pPr>
      <w:r w:rsidRPr="007533AF">
        <w:t>May 2017 – MMP Briefing</w:t>
      </w:r>
      <w:r w:rsidR="007B338A">
        <w:t xml:space="preserve"> (TBD)</w:t>
      </w:r>
    </w:p>
    <w:p w14:paraId="1E441539" w14:textId="77777777" w:rsidR="00937F5B" w:rsidRPr="007533AF" w:rsidRDefault="00937F5B" w:rsidP="00937F5B">
      <w:pPr>
        <w:pStyle w:val="ListParagraph"/>
      </w:pPr>
    </w:p>
    <w:p w14:paraId="3CF813F8" w14:textId="79A3B770" w:rsidR="00F2226F" w:rsidRPr="00565B49" w:rsidRDefault="00F2226F" w:rsidP="00565B49">
      <w:pPr>
        <w:pStyle w:val="ListParagraph"/>
        <w:numPr>
          <w:ilvl w:val="0"/>
          <w:numId w:val="44"/>
        </w:numPr>
        <w:spacing w:after="0"/>
      </w:pPr>
      <w:r w:rsidRPr="00565B49">
        <w:t>May 2017 –  Agency Admin items (TBD)</w:t>
      </w:r>
    </w:p>
    <w:p w14:paraId="528CBC6B" w14:textId="059DF2C7" w:rsidR="00F2226F" w:rsidRPr="00565B49" w:rsidRDefault="00F2226F" w:rsidP="00F2226F">
      <w:pPr>
        <w:pStyle w:val="ListParagraph"/>
        <w:numPr>
          <w:ilvl w:val="1"/>
          <w:numId w:val="44"/>
        </w:numPr>
        <w:spacing w:after="0"/>
      </w:pPr>
      <w:r w:rsidRPr="00565B49">
        <w:t>OPG</w:t>
      </w:r>
      <w:r w:rsidR="00B74370" w:rsidRPr="00565B49">
        <w:t xml:space="preserve"> Shareholder Resolution</w:t>
      </w:r>
    </w:p>
    <w:p w14:paraId="7C25250B" w14:textId="77777777" w:rsidR="00F2226F" w:rsidRPr="00565B49" w:rsidRDefault="00F2226F" w:rsidP="00F2226F">
      <w:pPr>
        <w:pStyle w:val="ListParagraph"/>
        <w:numPr>
          <w:ilvl w:val="1"/>
          <w:numId w:val="44"/>
        </w:numPr>
        <w:spacing w:after="0"/>
      </w:pPr>
      <w:r w:rsidRPr="00565B49">
        <w:t>Indemnities for OPG and IESO Boards</w:t>
      </w:r>
    </w:p>
    <w:p w14:paraId="325ACB46" w14:textId="77777777" w:rsidR="00F2226F" w:rsidRPr="00565B49" w:rsidRDefault="00F2226F" w:rsidP="00F2226F">
      <w:pPr>
        <w:pStyle w:val="ListParagraph"/>
      </w:pPr>
    </w:p>
    <w:p w14:paraId="34EEFF7A" w14:textId="77777777" w:rsidR="00DD7910" w:rsidRPr="00565B49" w:rsidRDefault="00DD7910" w:rsidP="00DD7910">
      <w:pPr>
        <w:pStyle w:val="ListParagraph"/>
        <w:numPr>
          <w:ilvl w:val="0"/>
          <w:numId w:val="44"/>
        </w:numPr>
        <w:spacing w:after="0"/>
      </w:pPr>
      <w:r w:rsidRPr="00565B49">
        <w:t>May 8, 2017 – Interim Report from Navigant (Final report</w:t>
      </w:r>
      <w:r w:rsidR="00937F5B" w:rsidRPr="00565B49">
        <w:t xml:space="preserve"> due</w:t>
      </w:r>
      <w:r w:rsidR="007533AF" w:rsidRPr="00565B49">
        <w:t xml:space="preserve"> June 5, 2017</w:t>
      </w:r>
      <w:r w:rsidRPr="00565B49">
        <w:t xml:space="preserve">) </w:t>
      </w:r>
    </w:p>
    <w:p w14:paraId="4FCBC802" w14:textId="77777777" w:rsidR="00DD7910" w:rsidRPr="00565B49" w:rsidRDefault="00DD7910" w:rsidP="00DD7910">
      <w:pPr>
        <w:pStyle w:val="ListParagraph"/>
        <w:rPr>
          <w:iCs/>
        </w:rPr>
      </w:pPr>
    </w:p>
    <w:p w14:paraId="326C56E9" w14:textId="78A07FC2" w:rsidR="0098563D" w:rsidRPr="00565B49" w:rsidRDefault="00DD7910" w:rsidP="00565B49">
      <w:pPr>
        <w:pStyle w:val="ListParagraph"/>
        <w:numPr>
          <w:ilvl w:val="0"/>
          <w:numId w:val="44"/>
        </w:numPr>
        <w:spacing w:after="0"/>
      </w:pPr>
      <w:r w:rsidRPr="00565B49">
        <w:rPr>
          <w:iCs/>
        </w:rPr>
        <w:t>May 9, 2017 – TB/MBC Report Back</w:t>
      </w:r>
    </w:p>
    <w:p w14:paraId="014F051C" w14:textId="77777777" w:rsidR="0098563D" w:rsidRPr="00565B49" w:rsidRDefault="0098563D" w:rsidP="0098563D">
      <w:pPr>
        <w:pStyle w:val="ListParagraph"/>
        <w:numPr>
          <w:ilvl w:val="1"/>
          <w:numId w:val="44"/>
        </w:numPr>
        <w:spacing w:after="0"/>
      </w:pPr>
      <w:r w:rsidRPr="00565B49">
        <w:t>Legal Opinions</w:t>
      </w:r>
    </w:p>
    <w:p w14:paraId="4F83BC31" w14:textId="77777777" w:rsidR="0098563D" w:rsidRPr="00565B49" w:rsidRDefault="0098563D" w:rsidP="0098563D">
      <w:pPr>
        <w:pStyle w:val="ListParagraph"/>
        <w:numPr>
          <w:ilvl w:val="1"/>
          <w:numId w:val="44"/>
        </w:numPr>
        <w:spacing w:after="0"/>
      </w:pPr>
      <w:r w:rsidRPr="00565B49">
        <w:t>Accounting Opinion</w:t>
      </w:r>
    </w:p>
    <w:p w14:paraId="0BD78669" w14:textId="77777777" w:rsidR="0098563D" w:rsidRPr="00565B49" w:rsidRDefault="0098563D" w:rsidP="0098563D">
      <w:pPr>
        <w:pStyle w:val="ListParagraph"/>
        <w:numPr>
          <w:ilvl w:val="1"/>
          <w:numId w:val="44"/>
        </w:numPr>
        <w:spacing w:after="0"/>
      </w:pPr>
      <w:r w:rsidRPr="00565B49">
        <w:t xml:space="preserve">OFA Financial Viability </w:t>
      </w:r>
      <w:r w:rsidR="00793E5A" w:rsidRPr="00565B49">
        <w:t>work (in collaboration with TD Bank)</w:t>
      </w:r>
    </w:p>
    <w:p w14:paraId="25B504D1" w14:textId="1C22C4C5" w:rsidR="00FF0EA5" w:rsidRPr="00565B49" w:rsidRDefault="00FF0EA5" w:rsidP="0098563D">
      <w:pPr>
        <w:pStyle w:val="ListParagraph"/>
        <w:numPr>
          <w:ilvl w:val="1"/>
          <w:numId w:val="44"/>
        </w:numPr>
        <w:spacing w:after="0"/>
      </w:pPr>
      <w:r w:rsidRPr="00565B49">
        <w:t xml:space="preserve">OPG Business Plan Concurrence </w:t>
      </w:r>
      <w:r w:rsidR="00565B49">
        <w:t>– R</w:t>
      </w:r>
      <w:r w:rsidRPr="00565B49">
        <w:t>equired for OEB process</w:t>
      </w:r>
    </w:p>
    <w:p w14:paraId="664C2A95" w14:textId="77777777" w:rsidR="00DD7910" w:rsidRPr="00565B49" w:rsidRDefault="00DD7910" w:rsidP="00DD7910">
      <w:pPr>
        <w:pStyle w:val="ListParagraph"/>
      </w:pPr>
    </w:p>
    <w:p w14:paraId="130A7810" w14:textId="77777777" w:rsidR="00DD7910" w:rsidRPr="00565B49" w:rsidRDefault="00DD7910" w:rsidP="00DD7910">
      <w:pPr>
        <w:pStyle w:val="ListParagraph"/>
        <w:numPr>
          <w:ilvl w:val="0"/>
          <w:numId w:val="44"/>
        </w:numPr>
        <w:spacing w:after="0"/>
      </w:pPr>
      <w:r w:rsidRPr="00565B49">
        <w:t xml:space="preserve">May 10, 2017 – LRC/Cabinet on Legislation  </w:t>
      </w:r>
    </w:p>
    <w:p w14:paraId="13ACC0CD" w14:textId="77777777" w:rsidR="00DD7910" w:rsidRPr="00565B49" w:rsidRDefault="00DD7910" w:rsidP="00DD7910">
      <w:pPr>
        <w:pStyle w:val="ListParagraph"/>
      </w:pPr>
    </w:p>
    <w:p w14:paraId="656D3AC8" w14:textId="77777777" w:rsidR="00DD7910" w:rsidRPr="00565B49" w:rsidRDefault="00DD7910" w:rsidP="00DD7910">
      <w:pPr>
        <w:pStyle w:val="ListParagraph"/>
        <w:numPr>
          <w:ilvl w:val="0"/>
          <w:numId w:val="44"/>
        </w:numPr>
        <w:spacing w:after="0"/>
        <w:rPr>
          <w:iCs/>
        </w:rPr>
      </w:pPr>
      <w:r w:rsidRPr="00565B49">
        <w:rPr>
          <w:iCs/>
        </w:rPr>
        <w:t xml:space="preserve">May 11, 2017 – </w:t>
      </w:r>
      <w:r w:rsidR="007533AF" w:rsidRPr="00565B49">
        <w:rPr>
          <w:iCs/>
        </w:rPr>
        <w:t xml:space="preserve">Introduction </w:t>
      </w:r>
      <w:r w:rsidRPr="00565B49">
        <w:rPr>
          <w:iCs/>
        </w:rPr>
        <w:t xml:space="preserve">Legislation </w:t>
      </w:r>
    </w:p>
    <w:p w14:paraId="2A750158" w14:textId="77777777" w:rsidR="006720DA" w:rsidRPr="00565B49" w:rsidRDefault="006720DA" w:rsidP="006720DA">
      <w:pPr>
        <w:pStyle w:val="ListParagraph"/>
        <w:rPr>
          <w:iCs/>
        </w:rPr>
      </w:pPr>
    </w:p>
    <w:p w14:paraId="65C15C04" w14:textId="49DF80DF" w:rsidR="006720DA" w:rsidRPr="00565B49" w:rsidRDefault="006720DA" w:rsidP="00DD7910">
      <w:pPr>
        <w:pStyle w:val="ListParagraph"/>
        <w:numPr>
          <w:ilvl w:val="0"/>
          <w:numId w:val="44"/>
        </w:numPr>
        <w:spacing w:after="0"/>
        <w:rPr>
          <w:iCs/>
        </w:rPr>
      </w:pPr>
      <w:r w:rsidRPr="00565B49">
        <w:rPr>
          <w:iCs/>
        </w:rPr>
        <w:t>May 2017 – Regulatory Posting (TBD)</w:t>
      </w:r>
    </w:p>
    <w:p w14:paraId="45F3F77E" w14:textId="77777777" w:rsidR="00DD7910" w:rsidRPr="00565B49" w:rsidRDefault="00DD7910" w:rsidP="00DD7910">
      <w:pPr>
        <w:pStyle w:val="ListParagraph"/>
        <w:rPr>
          <w:iCs/>
        </w:rPr>
      </w:pPr>
    </w:p>
    <w:p w14:paraId="3B6A8825" w14:textId="77777777" w:rsidR="00DD7910" w:rsidRPr="00565B49" w:rsidRDefault="007533AF" w:rsidP="00DD7910">
      <w:pPr>
        <w:pStyle w:val="ListParagraph"/>
        <w:numPr>
          <w:ilvl w:val="0"/>
          <w:numId w:val="44"/>
        </w:numPr>
        <w:spacing w:after="0"/>
        <w:rPr>
          <w:iCs/>
        </w:rPr>
      </w:pPr>
      <w:r w:rsidRPr="00565B49">
        <w:rPr>
          <w:iCs/>
        </w:rPr>
        <w:t>May</w:t>
      </w:r>
      <w:r w:rsidR="00DD7910" w:rsidRPr="00565B49">
        <w:rPr>
          <w:iCs/>
        </w:rPr>
        <w:t xml:space="preserve"> </w:t>
      </w:r>
      <w:r w:rsidRPr="00565B49">
        <w:rPr>
          <w:iCs/>
        </w:rPr>
        <w:t xml:space="preserve">2017 </w:t>
      </w:r>
      <w:r w:rsidR="00DD7910" w:rsidRPr="00565B49">
        <w:rPr>
          <w:iCs/>
        </w:rPr>
        <w:t>– Opposition Briefings</w:t>
      </w:r>
      <w:r w:rsidRPr="00565B49">
        <w:rPr>
          <w:iCs/>
        </w:rPr>
        <w:t xml:space="preserve"> (TBD)</w:t>
      </w:r>
    </w:p>
    <w:p w14:paraId="00F5D873" w14:textId="77777777" w:rsidR="00DD7910" w:rsidRPr="00565B49" w:rsidRDefault="00DD7910" w:rsidP="00DD7910">
      <w:pPr>
        <w:pStyle w:val="ListParagraph"/>
        <w:rPr>
          <w:iCs/>
        </w:rPr>
      </w:pPr>
    </w:p>
    <w:p w14:paraId="727D618E" w14:textId="40A04C61" w:rsidR="00F53613" w:rsidRPr="00565B49" w:rsidRDefault="00937F5B" w:rsidP="00937F5B">
      <w:pPr>
        <w:pStyle w:val="ListParagraph"/>
        <w:numPr>
          <w:ilvl w:val="0"/>
          <w:numId w:val="44"/>
        </w:numPr>
        <w:spacing w:after="0"/>
        <w:rPr>
          <w:iCs/>
        </w:rPr>
      </w:pPr>
      <w:r w:rsidRPr="00565B49">
        <w:t>May 15</w:t>
      </w:r>
      <w:r w:rsidR="007533AF" w:rsidRPr="00565B49">
        <w:t>, 16</w:t>
      </w:r>
      <w:r w:rsidR="00B9366B" w:rsidRPr="00565B49">
        <w:t xml:space="preserve">, </w:t>
      </w:r>
      <w:r w:rsidRPr="00565B49">
        <w:t>17</w:t>
      </w:r>
      <w:r w:rsidR="00371DE3" w:rsidRPr="00565B49">
        <w:t xml:space="preserve">, </w:t>
      </w:r>
      <w:r w:rsidR="00DD3A19" w:rsidRPr="00565B49">
        <w:t>and 18</w:t>
      </w:r>
      <w:r w:rsidR="00546C87" w:rsidRPr="00565B49">
        <w:t>,</w:t>
      </w:r>
      <w:r w:rsidR="00DD3A19" w:rsidRPr="00565B49">
        <w:t xml:space="preserve"> </w:t>
      </w:r>
      <w:r w:rsidR="00371DE3" w:rsidRPr="00565B49">
        <w:t xml:space="preserve">2017 </w:t>
      </w:r>
      <w:r w:rsidR="007533AF" w:rsidRPr="00565B49">
        <w:t xml:space="preserve">– </w:t>
      </w:r>
      <w:r w:rsidR="00F53613" w:rsidRPr="00565B49">
        <w:t xml:space="preserve">House debate on </w:t>
      </w:r>
      <w:r w:rsidR="007533AF" w:rsidRPr="00565B49">
        <w:t xml:space="preserve">Legislation </w:t>
      </w:r>
      <w:r w:rsidR="00F53613" w:rsidRPr="00565B49">
        <w:t>(TBD)</w:t>
      </w:r>
    </w:p>
    <w:p w14:paraId="4F14841D" w14:textId="77777777" w:rsidR="00F53613" w:rsidRPr="00565B49" w:rsidRDefault="00F53613" w:rsidP="00F53613">
      <w:pPr>
        <w:pStyle w:val="ListParagraph"/>
      </w:pPr>
    </w:p>
    <w:p w14:paraId="38F0E48B" w14:textId="3681D670" w:rsidR="006720DA" w:rsidRPr="00565B49" w:rsidRDefault="00FF0EA5" w:rsidP="00565B49">
      <w:pPr>
        <w:pStyle w:val="ListParagraph"/>
        <w:numPr>
          <w:ilvl w:val="0"/>
          <w:numId w:val="44"/>
        </w:numPr>
        <w:spacing w:after="0"/>
        <w:rPr>
          <w:iCs/>
        </w:rPr>
      </w:pPr>
      <w:r w:rsidRPr="00565B49">
        <w:t xml:space="preserve">Week of </w:t>
      </w:r>
      <w:r w:rsidR="00957EAA" w:rsidRPr="00565B49">
        <w:t xml:space="preserve">May </w:t>
      </w:r>
      <w:r w:rsidR="00152ADB" w:rsidRPr="00565B49">
        <w:t>24</w:t>
      </w:r>
      <w:r w:rsidR="00105F76" w:rsidRPr="00565B49">
        <w:t xml:space="preserve">, </w:t>
      </w:r>
      <w:r w:rsidR="00371DE3" w:rsidRPr="00565B49">
        <w:t xml:space="preserve">2017 </w:t>
      </w:r>
      <w:r w:rsidR="00F53613" w:rsidRPr="00565B49">
        <w:t xml:space="preserve"> – </w:t>
      </w:r>
      <w:r w:rsidR="007533AF" w:rsidRPr="00565B49">
        <w:t>C</w:t>
      </w:r>
      <w:r w:rsidR="00937F5B" w:rsidRPr="00565B49">
        <w:t>ommittee</w:t>
      </w:r>
      <w:r w:rsidR="00F53613" w:rsidRPr="00565B49">
        <w:t xml:space="preserve"> to review Legislation</w:t>
      </w:r>
      <w:r w:rsidR="00937F5B" w:rsidRPr="00565B49">
        <w:t xml:space="preserve"> </w:t>
      </w:r>
      <w:r w:rsidR="00473506" w:rsidRPr="00565B49">
        <w:t>(TBD)</w:t>
      </w:r>
    </w:p>
    <w:p w14:paraId="276CF385" w14:textId="23012697" w:rsidR="00565B49" w:rsidRPr="00565B49" w:rsidRDefault="00B25175" w:rsidP="00565B49">
      <w:pPr>
        <w:pStyle w:val="ListParagraph"/>
        <w:numPr>
          <w:ilvl w:val="0"/>
          <w:numId w:val="46"/>
        </w:numPr>
        <w:rPr>
          <w:iCs/>
        </w:rPr>
      </w:pPr>
      <w:r w:rsidRPr="00565B49">
        <w:rPr>
          <w:iCs/>
        </w:rPr>
        <w:t xml:space="preserve">Public Hearings </w:t>
      </w:r>
    </w:p>
    <w:p w14:paraId="7E3221A7" w14:textId="77777777" w:rsidR="00565B49" w:rsidRPr="00565B49" w:rsidRDefault="00565B49" w:rsidP="00565B49">
      <w:pPr>
        <w:pStyle w:val="ListParagraph"/>
        <w:ind w:left="1080"/>
        <w:rPr>
          <w:iCs/>
        </w:rPr>
      </w:pPr>
    </w:p>
    <w:p w14:paraId="7F35F11B" w14:textId="361A6592" w:rsidR="00565B49" w:rsidRPr="00565B49" w:rsidRDefault="00565B49" w:rsidP="00565B49">
      <w:pPr>
        <w:pStyle w:val="ListParagraph"/>
        <w:numPr>
          <w:ilvl w:val="0"/>
          <w:numId w:val="44"/>
        </w:numPr>
        <w:spacing w:after="0"/>
        <w:rPr>
          <w:iCs/>
        </w:rPr>
      </w:pPr>
      <w:r w:rsidRPr="00565B49">
        <w:rPr>
          <w:iCs/>
        </w:rPr>
        <w:t xml:space="preserve">Week of May 29, 2017 </w:t>
      </w:r>
    </w:p>
    <w:p w14:paraId="2DB76822" w14:textId="76793D2F" w:rsidR="00565B49" w:rsidRPr="00565B49" w:rsidRDefault="00565B49" w:rsidP="00565B49">
      <w:pPr>
        <w:pStyle w:val="ListParagraph"/>
        <w:numPr>
          <w:ilvl w:val="0"/>
          <w:numId w:val="46"/>
        </w:numPr>
        <w:rPr>
          <w:iCs/>
        </w:rPr>
      </w:pPr>
      <w:r w:rsidRPr="00565B49">
        <w:rPr>
          <w:iCs/>
        </w:rPr>
        <w:t xml:space="preserve">Clause by Clause / Amendments  </w:t>
      </w:r>
    </w:p>
    <w:p w14:paraId="34598A6A" w14:textId="01F10DF3" w:rsidR="00371DE3" w:rsidRPr="00565B49" w:rsidRDefault="00371DE3" w:rsidP="00565B49">
      <w:pPr>
        <w:pStyle w:val="ListParagraph"/>
        <w:numPr>
          <w:ilvl w:val="0"/>
          <w:numId w:val="46"/>
        </w:numPr>
        <w:rPr>
          <w:iCs/>
        </w:rPr>
      </w:pPr>
      <w:r w:rsidRPr="00565B49">
        <w:rPr>
          <w:iCs/>
        </w:rPr>
        <w:t xml:space="preserve">Passage (TBD) </w:t>
      </w:r>
    </w:p>
    <w:p w14:paraId="129AE42B" w14:textId="77777777" w:rsidR="00371DE3" w:rsidRPr="00565B49" w:rsidRDefault="00371DE3" w:rsidP="00371DE3">
      <w:pPr>
        <w:pStyle w:val="ListParagraph"/>
        <w:spacing w:after="0"/>
        <w:ind w:left="360"/>
        <w:rPr>
          <w:iCs/>
        </w:rPr>
      </w:pPr>
    </w:p>
    <w:p w14:paraId="0C7C84E3" w14:textId="77777777" w:rsidR="006720DA" w:rsidRPr="00565B49" w:rsidRDefault="006720DA" w:rsidP="00937F5B">
      <w:pPr>
        <w:pStyle w:val="ListParagraph"/>
        <w:numPr>
          <w:ilvl w:val="0"/>
          <w:numId w:val="44"/>
        </w:numPr>
        <w:spacing w:after="0"/>
        <w:rPr>
          <w:iCs/>
        </w:rPr>
      </w:pPr>
      <w:r w:rsidRPr="00565B49">
        <w:rPr>
          <w:iCs/>
        </w:rPr>
        <w:t xml:space="preserve">June 2017 – LRC with Regulations  </w:t>
      </w:r>
    </w:p>
    <w:p w14:paraId="2002AA85" w14:textId="77777777" w:rsidR="00DD7910" w:rsidRPr="007533AF" w:rsidRDefault="00DD7910" w:rsidP="00C55043">
      <w:pPr>
        <w:rPr>
          <w:lang w:val="en-US"/>
        </w:rPr>
      </w:pPr>
    </w:p>
    <w:sectPr w:rsidR="00DD7910" w:rsidRPr="007533AF" w:rsidSect="00692F7B">
      <w:footerReference w:type="default" r:id="rId9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403F34" w14:textId="77777777" w:rsidR="00297A06" w:rsidRDefault="00297A06" w:rsidP="00A44399">
      <w:pPr>
        <w:spacing w:after="0" w:line="240" w:lineRule="auto"/>
      </w:pPr>
      <w:r>
        <w:separator/>
      </w:r>
    </w:p>
  </w:endnote>
  <w:endnote w:type="continuationSeparator" w:id="0">
    <w:p w14:paraId="08FBFE6E" w14:textId="77777777" w:rsidR="00297A06" w:rsidRDefault="00297A06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E3452" w14:textId="77777777" w:rsidR="007B338A" w:rsidRPr="005F7328" w:rsidRDefault="007B338A">
    <w:pPr>
      <w:pStyle w:val="Footer"/>
      <w:jc w:val="right"/>
      <w:rPr>
        <w:color w:val="595959" w:themeColor="text1" w:themeTint="A6"/>
        <w:sz w:val="20"/>
      </w:rPr>
    </w:pPr>
  </w:p>
  <w:p w14:paraId="7C39F8A4" w14:textId="77777777" w:rsidR="007B338A" w:rsidRDefault="007B33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73D804" w14:textId="77777777" w:rsidR="00297A06" w:rsidRDefault="00297A06" w:rsidP="00A44399">
      <w:pPr>
        <w:spacing w:after="0" w:line="240" w:lineRule="auto"/>
      </w:pPr>
      <w:r>
        <w:separator/>
      </w:r>
    </w:p>
  </w:footnote>
  <w:footnote w:type="continuationSeparator" w:id="0">
    <w:p w14:paraId="3B010A5F" w14:textId="77777777" w:rsidR="00297A06" w:rsidRDefault="00297A06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11C01C5D"/>
    <w:multiLevelType w:val="hybridMultilevel"/>
    <w:tmpl w:val="C5141D84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5C6646"/>
    <w:multiLevelType w:val="hybridMultilevel"/>
    <w:tmpl w:val="938C08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F6DB9"/>
    <w:multiLevelType w:val="hybridMultilevel"/>
    <w:tmpl w:val="E5E0830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1EE11BC">
      <w:start w:val="529"/>
      <w:numFmt w:val="bullet"/>
      <w:lvlText w:val="−"/>
      <w:lvlJc w:val="left"/>
      <w:pPr>
        <w:ind w:left="1800" w:hanging="180"/>
      </w:pPr>
      <w:rPr>
        <w:rFonts w:ascii="Arial" w:hAnsi="Arial" w:hint="default"/>
      </w:r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7A686D"/>
    <w:multiLevelType w:val="hybridMultilevel"/>
    <w:tmpl w:val="EA9CF7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8326EA8"/>
    <w:multiLevelType w:val="hybridMultilevel"/>
    <w:tmpl w:val="E05014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CA517AB"/>
    <w:multiLevelType w:val="hybridMultilevel"/>
    <w:tmpl w:val="441690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D673AFB"/>
    <w:multiLevelType w:val="hybridMultilevel"/>
    <w:tmpl w:val="ACE2F4B4"/>
    <w:lvl w:ilvl="0" w:tplc="7C065D6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B2717C"/>
    <w:multiLevelType w:val="hybridMultilevel"/>
    <w:tmpl w:val="C8AC1E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FE5638"/>
    <w:multiLevelType w:val="hybridMultilevel"/>
    <w:tmpl w:val="B39A9D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46D1959"/>
    <w:multiLevelType w:val="hybridMultilevel"/>
    <w:tmpl w:val="63680E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E2157CF"/>
    <w:multiLevelType w:val="hybridMultilevel"/>
    <w:tmpl w:val="B1BE7B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EED7504"/>
    <w:multiLevelType w:val="hybridMultilevel"/>
    <w:tmpl w:val="1242C65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>
    <w:nsid w:val="432A5EA4"/>
    <w:multiLevelType w:val="hybridMultilevel"/>
    <w:tmpl w:val="D98A28AE"/>
    <w:lvl w:ilvl="0" w:tplc="AEB841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D4B0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4EF3F3B"/>
    <w:multiLevelType w:val="hybridMultilevel"/>
    <w:tmpl w:val="E368B82A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5273C23"/>
    <w:multiLevelType w:val="hybridMultilevel"/>
    <w:tmpl w:val="A3522186"/>
    <w:lvl w:ilvl="0" w:tplc="B3C657A8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  <w:color w:val="37609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BF298B"/>
    <w:multiLevelType w:val="hybridMultilevel"/>
    <w:tmpl w:val="E9DACD60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3B46BCE"/>
    <w:multiLevelType w:val="hybridMultilevel"/>
    <w:tmpl w:val="38044B44"/>
    <w:lvl w:ilvl="0" w:tplc="B3C657A8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  <w:color w:val="376092"/>
      </w:rPr>
    </w:lvl>
    <w:lvl w:ilvl="1" w:tplc="10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9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0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42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48F59AA"/>
    <w:multiLevelType w:val="hybridMultilevel"/>
    <w:tmpl w:val="21ECA140"/>
    <w:lvl w:ilvl="0" w:tplc="B3C657A8">
      <w:numFmt w:val="bullet"/>
      <w:lvlText w:val=""/>
      <w:lvlJc w:val="left"/>
      <w:pPr>
        <w:ind w:left="1440" w:hanging="360"/>
      </w:pPr>
      <w:rPr>
        <w:rFonts w:ascii="Symbol" w:eastAsiaTheme="minorHAnsi" w:hAnsi="Symbol" w:cs="Courier New" w:hint="default"/>
        <w:color w:val="376092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6274C4"/>
    <w:multiLevelType w:val="hybridMultilevel"/>
    <w:tmpl w:val="8296150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5"/>
  </w:num>
  <w:num w:numId="3">
    <w:abstractNumId w:val="11"/>
  </w:num>
  <w:num w:numId="4">
    <w:abstractNumId w:val="2"/>
  </w:num>
  <w:num w:numId="5">
    <w:abstractNumId w:val="28"/>
  </w:num>
  <w:num w:numId="6">
    <w:abstractNumId w:val="31"/>
  </w:num>
  <w:num w:numId="7">
    <w:abstractNumId w:val="42"/>
  </w:num>
  <w:num w:numId="8">
    <w:abstractNumId w:val="45"/>
  </w:num>
  <w:num w:numId="9">
    <w:abstractNumId w:val="13"/>
  </w:num>
  <w:num w:numId="10">
    <w:abstractNumId w:val="14"/>
  </w:num>
  <w:num w:numId="11">
    <w:abstractNumId w:val="0"/>
  </w:num>
  <w:num w:numId="12">
    <w:abstractNumId w:val="10"/>
  </w:num>
  <w:num w:numId="13">
    <w:abstractNumId w:val="44"/>
  </w:num>
  <w:num w:numId="14">
    <w:abstractNumId w:val="24"/>
  </w:num>
  <w:num w:numId="15">
    <w:abstractNumId w:val="30"/>
  </w:num>
  <w:num w:numId="16">
    <w:abstractNumId w:val="47"/>
  </w:num>
  <w:num w:numId="17">
    <w:abstractNumId w:val="15"/>
  </w:num>
  <w:num w:numId="18">
    <w:abstractNumId w:val="34"/>
  </w:num>
  <w:num w:numId="19">
    <w:abstractNumId w:val="21"/>
  </w:num>
  <w:num w:numId="20">
    <w:abstractNumId w:val="36"/>
  </w:num>
  <w:num w:numId="21">
    <w:abstractNumId w:val="39"/>
  </w:num>
  <w:num w:numId="22">
    <w:abstractNumId w:val="32"/>
  </w:num>
  <w:num w:numId="23">
    <w:abstractNumId w:val="40"/>
  </w:num>
  <w:num w:numId="24">
    <w:abstractNumId w:val="19"/>
  </w:num>
  <w:num w:numId="25">
    <w:abstractNumId w:val="3"/>
  </w:num>
  <w:num w:numId="26">
    <w:abstractNumId w:val="41"/>
  </w:num>
  <w:num w:numId="27">
    <w:abstractNumId w:val="33"/>
  </w:num>
  <w:num w:numId="28">
    <w:abstractNumId w:val="25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4"/>
  </w:num>
  <w:num w:numId="32">
    <w:abstractNumId w:val="43"/>
  </w:num>
  <w:num w:numId="33">
    <w:abstractNumId w:val="38"/>
  </w:num>
  <w:num w:numId="34">
    <w:abstractNumId w:val="27"/>
  </w:num>
  <w:num w:numId="35">
    <w:abstractNumId w:val="17"/>
  </w:num>
  <w:num w:numId="36">
    <w:abstractNumId w:val="29"/>
  </w:num>
  <w:num w:numId="37">
    <w:abstractNumId w:val="12"/>
  </w:num>
  <w:num w:numId="38">
    <w:abstractNumId w:val="8"/>
  </w:num>
  <w:num w:numId="39">
    <w:abstractNumId w:val="6"/>
  </w:num>
  <w:num w:numId="40">
    <w:abstractNumId w:val="26"/>
  </w:num>
  <w:num w:numId="41">
    <w:abstractNumId w:val="18"/>
  </w:num>
  <w:num w:numId="42">
    <w:abstractNumId w:val="9"/>
  </w:num>
  <w:num w:numId="43">
    <w:abstractNumId w:val="20"/>
  </w:num>
  <w:num w:numId="44">
    <w:abstractNumId w:val="46"/>
  </w:num>
  <w:num w:numId="45">
    <w:abstractNumId w:val="37"/>
  </w:num>
  <w:num w:numId="46">
    <w:abstractNumId w:val="7"/>
  </w:num>
  <w:num w:numId="47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073CF"/>
    <w:rsid w:val="0001440C"/>
    <w:rsid w:val="00023005"/>
    <w:rsid w:val="0002776F"/>
    <w:rsid w:val="00032CC7"/>
    <w:rsid w:val="00040936"/>
    <w:rsid w:val="000420CB"/>
    <w:rsid w:val="000453F9"/>
    <w:rsid w:val="00050D9B"/>
    <w:rsid w:val="00060D87"/>
    <w:rsid w:val="00062342"/>
    <w:rsid w:val="00064C8B"/>
    <w:rsid w:val="00072BF0"/>
    <w:rsid w:val="00077CDF"/>
    <w:rsid w:val="0008030F"/>
    <w:rsid w:val="000815F3"/>
    <w:rsid w:val="00082DEA"/>
    <w:rsid w:val="00084756"/>
    <w:rsid w:val="00086467"/>
    <w:rsid w:val="000873E8"/>
    <w:rsid w:val="00095106"/>
    <w:rsid w:val="00096CF4"/>
    <w:rsid w:val="000A0AB6"/>
    <w:rsid w:val="000A12ED"/>
    <w:rsid w:val="000A58A6"/>
    <w:rsid w:val="000B007F"/>
    <w:rsid w:val="000B32D7"/>
    <w:rsid w:val="000B7DAC"/>
    <w:rsid w:val="000C4AE1"/>
    <w:rsid w:val="000C7856"/>
    <w:rsid w:val="000E3084"/>
    <w:rsid w:val="000E4876"/>
    <w:rsid w:val="000F165F"/>
    <w:rsid w:val="000F2315"/>
    <w:rsid w:val="00104E75"/>
    <w:rsid w:val="00105F76"/>
    <w:rsid w:val="00110F67"/>
    <w:rsid w:val="00111A16"/>
    <w:rsid w:val="00111D5F"/>
    <w:rsid w:val="00114104"/>
    <w:rsid w:val="001173F7"/>
    <w:rsid w:val="0013145D"/>
    <w:rsid w:val="00132480"/>
    <w:rsid w:val="00145EBC"/>
    <w:rsid w:val="001466EB"/>
    <w:rsid w:val="001525D4"/>
    <w:rsid w:val="00152ADB"/>
    <w:rsid w:val="00152B3D"/>
    <w:rsid w:val="00153245"/>
    <w:rsid w:val="00160D63"/>
    <w:rsid w:val="00167113"/>
    <w:rsid w:val="00167B84"/>
    <w:rsid w:val="00167F00"/>
    <w:rsid w:val="0019164D"/>
    <w:rsid w:val="001959A9"/>
    <w:rsid w:val="00196F8D"/>
    <w:rsid w:val="001970C2"/>
    <w:rsid w:val="001A0889"/>
    <w:rsid w:val="001A41A8"/>
    <w:rsid w:val="001A622C"/>
    <w:rsid w:val="001A7486"/>
    <w:rsid w:val="001B0140"/>
    <w:rsid w:val="001B4691"/>
    <w:rsid w:val="001B76AB"/>
    <w:rsid w:val="001C69CD"/>
    <w:rsid w:val="001C6F20"/>
    <w:rsid w:val="001D2256"/>
    <w:rsid w:val="001D61CA"/>
    <w:rsid w:val="001E268A"/>
    <w:rsid w:val="001E4D7F"/>
    <w:rsid w:val="002007D3"/>
    <w:rsid w:val="00200D02"/>
    <w:rsid w:val="00202E2E"/>
    <w:rsid w:val="002034D7"/>
    <w:rsid w:val="00206A26"/>
    <w:rsid w:val="00207963"/>
    <w:rsid w:val="002116CC"/>
    <w:rsid w:val="00211726"/>
    <w:rsid w:val="00215151"/>
    <w:rsid w:val="00221365"/>
    <w:rsid w:val="00221BC9"/>
    <w:rsid w:val="00225A08"/>
    <w:rsid w:val="00226418"/>
    <w:rsid w:val="00237425"/>
    <w:rsid w:val="00242026"/>
    <w:rsid w:val="00243319"/>
    <w:rsid w:val="00246A84"/>
    <w:rsid w:val="002505B3"/>
    <w:rsid w:val="00251114"/>
    <w:rsid w:val="002514C0"/>
    <w:rsid w:val="002534A2"/>
    <w:rsid w:val="00255982"/>
    <w:rsid w:val="0025628E"/>
    <w:rsid w:val="002565BB"/>
    <w:rsid w:val="00264B41"/>
    <w:rsid w:val="00266268"/>
    <w:rsid w:val="00272B82"/>
    <w:rsid w:val="00275E1B"/>
    <w:rsid w:val="00276327"/>
    <w:rsid w:val="0027717F"/>
    <w:rsid w:val="002812F0"/>
    <w:rsid w:val="002863C8"/>
    <w:rsid w:val="00286DCC"/>
    <w:rsid w:val="00297A06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3782"/>
    <w:rsid w:val="002E73BD"/>
    <w:rsid w:val="002E7E14"/>
    <w:rsid w:val="002F70B6"/>
    <w:rsid w:val="00301447"/>
    <w:rsid w:val="00303CEC"/>
    <w:rsid w:val="00304652"/>
    <w:rsid w:val="00305FB6"/>
    <w:rsid w:val="00306196"/>
    <w:rsid w:val="00306352"/>
    <w:rsid w:val="00317BB6"/>
    <w:rsid w:val="00320F17"/>
    <w:rsid w:val="00326742"/>
    <w:rsid w:val="003270BC"/>
    <w:rsid w:val="00327DD6"/>
    <w:rsid w:val="00335E75"/>
    <w:rsid w:val="003436DE"/>
    <w:rsid w:val="003466A3"/>
    <w:rsid w:val="00354843"/>
    <w:rsid w:val="00355435"/>
    <w:rsid w:val="003602C5"/>
    <w:rsid w:val="00364A3F"/>
    <w:rsid w:val="003663C1"/>
    <w:rsid w:val="00370DC5"/>
    <w:rsid w:val="00371DE3"/>
    <w:rsid w:val="00373E28"/>
    <w:rsid w:val="00374CC4"/>
    <w:rsid w:val="003853B2"/>
    <w:rsid w:val="0038603C"/>
    <w:rsid w:val="00392F70"/>
    <w:rsid w:val="00394D48"/>
    <w:rsid w:val="00397EAC"/>
    <w:rsid w:val="003A0F45"/>
    <w:rsid w:val="003A2E69"/>
    <w:rsid w:val="003A2F9A"/>
    <w:rsid w:val="003B6C72"/>
    <w:rsid w:val="003B7BA3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23BF4"/>
    <w:rsid w:val="00425DFD"/>
    <w:rsid w:val="004345D1"/>
    <w:rsid w:val="004353FA"/>
    <w:rsid w:val="00436B6B"/>
    <w:rsid w:val="00452EBA"/>
    <w:rsid w:val="0045619E"/>
    <w:rsid w:val="004564F6"/>
    <w:rsid w:val="004575F8"/>
    <w:rsid w:val="00460F9E"/>
    <w:rsid w:val="00462300"/>
    <w:rsid w:val="004632A5"/>
    <w:rsid w:val="0046667A"/>
    <w:rsid w:val="00473506"/>
    <w:rsid w:val="00475962"/>
    <w:rsid w:val="004816BA"/>
    <w:rsid w:val="00482CAC"/>
    <w:rsid w:val="00484263"/>
    <w:rsid w:val="0049019A"/>
    <w:rsid w:val="004914FF"/>
    <w:rsid w:val="0049179F"/>
    <w:rsid w:val="00492A65"/>
    <w:rsid w:val="0049366F"/>
    <w:rsid w:val="0049594D"/>
    <w:rsid w:val="00497258"/>
    <w:rsid w:val="004A1F61"/>
    <w:rsid w:val="004A6F41"/>
    <w:rsid w:val="004B35B5"/>
    <w:rsid w:val="004C3FD8"/>
    <w:rsid w:val="004C4A07"/>
    <w:rsid w:val="004D5A05"/>
    <w:rsid w:val="004F1449"/>
    <w:rsid w:val="00502C0B"/>
    <w:rsid w:val="00504949"/>
    <w:rsid w:val="00506B10"/>
    <w:rsid w:val="0051070E"/>
    <w:rsid w:val="00512341"/>
    <w:rsid w:val="005158C5"/>
    <w:rsid w:val="0051707F"/>
    <w:rsid w:val="00517E03"/>
    <w:rsid w:val="005234D3"/>
    <w:rsid w:val="005236A7"/>
    <w:rsid w:val="00524C41"/>
    <w:rsid w:val="00526FFD"/>
    <w:rsid w:val="00527609"/>
    <w:rsid w:val="0053002D"/>
    <w:rsid w:val="00537F8B"/>
    <w:rsid w:val="00543172"/>
    <w:rsid w:val="00546C87"/>
    <w:rsid w:val="005513E1"/>
    <w:rsid w:val="005521D6"/>
    <w:rsid w:val="005528CD"/>
    <w:rsid w:val="00555109"/>
    <w:rsid w:val="005564A7"/>
    <w:rsid w:val="00557DFA"/>
    <w:rsid w:val="00560D8F"/>
    <w:rsid w:val="005612EA"/>
    <w:rsid w:val="00565B49"/>
    <w:rsid w:val="00565D8A"/>
    <w:rsid w:val="00574630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4357"/>
    <w:rsid w:val="005B4A44"/>
    <w:rsid w:val="005B682B"/>
    <w:rsid w:val="005C0805"/>
    <w:rsid w:val="005C282A"/>
    <w:rsid w:val="005C4349"/>
    <w:rsid w:val="005C5B28"/>
    <w:rsid w:val="005D023D"/>
    <w:rsid w:val="005D6A48"/>
    <w:rsid w:val="005E332C"/>
    <w:rsid w:val="005E74AF"/>
    <w:rsid w:val="005F0A6C"/>
    <w:rsid w:val="005F175A"/>
    <w:rsid w:val="005F1CA6"/>
    <w:rsid w:val="005F2A86"/>
    <w:rsid w:val="005F2D96"/>
    <w:rsid w:val="005F7328"/>
    <w:rsid w:val="00607E65"/>
    <w:rsid w:val="00610956"/>
    <w:rsid w:val="00613909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60DE8"/>
    <w:rsid w:val="006620AE"/>
    <w:rsid w:val="00671C7F"/>
    <w:rsid w:val="006720DA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312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746B"/>
    <w:rsid w:val="007313B3"/>
    <w:rsid w:val="00735AAC"/>
    <w:rsid w:val="00735BB2"/>
    <w:rsid w:val="007429D8"/>
    <w:rsid w:val="00745007"/>
    <w:rsid w:val="00746AFF"/>
    <w:rsid w:val="00752244"/>
    <w:rsid w:val="007533AF"/>
    <w:rsid w:val="00760805"/>
    <w:rsid w:val="007713ED"/>
    <w:rsid w:val="00771915"/>
    <w:rsid w:val="00777364"/>
    <w:rsid w:val="007821DA"/>
    <w:rsid w:val="0078318B"/>
    <w:rsid w:val="00787DA4"/>
    <w:rsid w:val="00791D28"/>
    <w:rsid w:val="00793E5A"/>
    <w:rsid w:val="007A1C77"/>
    <w:rsid w:val="007A308D"/>
    <w:rsid w:val="007A3DBF"/>
    <w:rsid w:val="007A4597"/>
    <w:rsid w:val="007A4CA3"/>
    <w:rsid w:val="007B338A"/>
    <w:rsid w:val="007B5E80"/>
    <w:rsid w:val="007B7508"/>
    <w:rsid w:val="007B7C97"/>
    <w:rsid w:val="007C0B61"/>
    <w:rsid w:val="007C258B"/>
    <w:rsid w:val="007C403A"/>
    <w:rsid w:val="007C453F"/>
    <w:rsid w:val="007D48F9"/>
    <w:rsid w:val="007F2072"/>
    <w:rsid w:val="007F730B"/>
    <w:rsid w:val="007F7D63"/>
    <w:rsid w:val="00800E62"/>
    <w:rsid w:val="0080636E"/>
    <w:rsid w:val="00810A8D"/>
    <w:rsid w:val="00811657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70A74"/>
    <w:rsid w:val="008814FA"/>
    <w:rsid w:val="00885D86"/>
    <w:rsid w:val="008909F4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E38C3"/>
    <w:rsid w:val="008F22E5"/>
    <w:rsid w:val="008F243F"/>
    <w:rsid w:val="008F419F"/>
    <w:rsid w:val="008F4470"/>
    <w:rsid w:val="008F5EEC"/>
    <w:rsid w:val="00902B86"/>
    <w:rsid w:val="00902DF7"/>
    <w:rsid w:val="00904634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37F5B"/>
    <w:rsid w:val="009401C6"/>
    <w:rsid w:val="00942BD2"/>
    <w:rsid w:val="00953E51"/>
    <w:rsid w:val="00957A4D"/>
    <w:rsid w:val="00957EAA"/>
    <w:rsid w:val="00960156"/>
    <w:rsid w:val="00962E48"/>
    <w:rsid w:val="00963FEF"/>
    <w:rsid w:val="0096444F"/>
    <w:rsid w:val="009661B6"/>
    <w:rsid w:val="00973F04"/>
    <w:rsid w:val="0097540F"/>
    <w:rsid w:val="00976CA6"/>
    <w:rsid w:val="00977370"/>
    <w:rsid w:val="0098563D"/>
    <w:rsid w:val="00991A8C"/>
    <w:rsid w:val="009A3F4F"/>
    <w:rsid w:val="009B2009"/>
    <w:rsid w:val="009B5C82"/>
    <w:rsid w:val="009B61D2"/>
    <w:rsid w:val="009B6999"/>
    <w:rsid w:val="009B79AE"/>
    <w:rsid w:val="009B7FF1"/>
    <w:rsid w:val="009C00A6"/>
    <w:rsid w:val="009C3AC8"/>
    <w:rsid w:val="009D07AF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5B0F"/>
    <w:rsid w:val="009F6AE9"/>
    <w:rsid w:val="00A014C0"/>
    <w:rsid w:val="00A01D40"/>
    <w:rsid w:val="00A03654"/>
    <w:rsid w:val="00A0464B"/>
    <w:rsid w:val="00A046AC"/>
    <w:rsid w:val="00A05A96"/>
    <w:rsid w:val="00A07D97"/>
    <w:rsid w:val="00A1330D"/>
    <w:rsid w:val="00A139F0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46B0F"/>
    <w:rsid w:val="00A56BD2"/>
    <w:rsid w:val="00A57C0A"/>
    <w:rsid w:val="00A63491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C124F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5653"/>
    <w:rsid w:val="00B06C2B"/>
    <w:rsid w:val="00B102B3"/>
    <w:rsid w:val="00B11052"/>
    <w:rsid w:val="00B14B09"/>
    <w:rsid w:val="00B15AB1"/>
    <w:rsid w:val="00B21856"/>
    <w:rsid w:val="00B21929"/>
    <w:rsid w:val="00B21C8E"/>
    <w:rsid w:val="00B22660"/>
    <w:rsid w:val="00B24A4A"/>
    <w:rsid w:val="00B25175"/>
    <w:rsid w:val="00B25485"/>
    <w:rsid w:val="00B26E75"/>
    <w:rsid w:val="00B2745D"/>
    <w:rsid w:val="00B36AB8"/>
    <w:rsid w:val="00B510B8"/>
    <w:rsid w:val="00B51550"/>
    <w:rsid w:val="00B51AA3"/>
    <w:rsid w:val="00B53FF3"/>
    <w:rsid w:val="00B6027A"/>
    <w:rsid w:val="00B605B9"/>
    <w:rsid w:val="00B657E6"/>
    <w:rsid w:val="00B67CA0"/>
    <w:rsid w:val="00B701D2"/>
    <w:rsid w:val="00B72112"/>
    <w:rsid w:val="00B72E0C"/>
    <w:rsid w:val="00B72F10"/>
    <w:rsid w:val="00B73AC6"/>
    <w:rsid w:val="00B74370"/>
    <w:rsid w:val="00B74F9E"/>
    <w:rsid w:val="00B819E1"/>
    <w:rsid w:val="00B82528"/>
    <w:rsid w:val="00B83FC1"/>
    <w:rsid w:val="00B847FD"/>
    <w:rsid w:val="00B87681"/>
    <w:rsid w:val="00B90D94"/>
    <w:rsid w:val="00B92E32"/>
    <w:rsid w:val="00B9366B"/>
    <w:rsid w:val="00B941D1"/>
    <w:rsid w:val="00B968E7"/>
    <w:rsid w:val="00B96CE1"/>
    <w:rsid w:val="00BA0A1B"/>
    <w:rsid w:val="00BA14B2"/>
    <w:rsid w:val="00BA3A10"/>
    <w:rsid w:val="00BA71AF"/>
    <w:rsid w:val="00BB1FA1"/>
    <w:rsid w:val="00BB273A"/>
    <w:rsid w:val="00BC20DD"/>
    <w:rsid w:val="00BC26DA"/>
    <w:rsid w:val="00BC450A"/>
    <w:rsid w:val="00BC4DEE"/>
    <w:rsid w:val="00BC7935"/>
    <w:rsid w:val="00BD1327"/>
    <w:rsid w:val="00BD2D3B"/>
    <w:rsid w:val="00BD6C2A"/>
    <w:rsid w:val="00BE1B2B"/>
    <w:rsid w:val="00BE1CC0"/>
    <w:rsid w:val="00BE5297"/>
    <w:rsid w:val="00BF0A33"/>
    <w:rsid w:val="00BF0EC2"/>
    <w:rsid w:val="00C00673"/>
    <w:rsid w:val="00C03A3C"/>
    <w:rsid w:val="00C076C4"/>
    <w:rsid w:val="00C11883"/>
    <w:rsid w:val="00C11E03"/>
    <w:rsid w:val="00C12E1C"/>
    <w:rsid w:val="00C15A69"/>
    <w:rsid w:val="00C20D40"/>
    <w:rsid w:val="00C301E6"/>
    <w:rsid w:val="00C30500"/>
    <w:rsid w:val="00C47354"/>
    <w:rsid w:val="00C52BCC"/>
    <w:rsid w:val="00C55043"/>
    <w:rsid w:val="00C608E4"/>
    <w:rsid w:val="00C63B68"/>
    <w:rsid w:val="00C64072"/>
    <w:rsid w:val="00C652BC"/>
    <w:rsid w:val="00C67C7A"/>
    <w:rsid w:val="00C758B1"/>
    <w:rsid w:val="00C76787"/>
    <w:rsid w:val="00C804F6"/>
    <w:rsid w:val="00C809E9"/>
    <w:rsid w:val="00C81DC6"/>
    <w:rsid w:val="00C86B17"/>
    <w:rsid w:val="00C875CE"/>
    <w:rsid w:val="00C916BA"/>
    <w:rsid w:val="00C9679A"/>
    <w:rsid w:val="00CA2054"/>
    <w:rsid w:val="00CA5C19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E2CCB"/>
    <w:rsid w:val="00CF0993"/>
    <w:rsid w:val="00CF3D9F"/>
    <w:rsid w:val="00CF6E5B"/>
    <w:rsid w:val="00D021EA"/>
    <w:rsid w:val="00D150C5"/>
    <w:rsid w:val="00D15E71"/>
    <w:rsid w:val="00D168D8"/>
    <w:rsid w:val="00D17970"/>
    <w:rsid w:val="00D21F8C"/>
    <w:rsid w:val="00D27AB8"/>
    <w:rsid w:val="00D32C74"/>
    <w:rsid w:val="00D33DD2"/>
    <w:rsid w:val="00D340F1"/>
    <w:rsid w:val="00D352C8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05A"/>
    <w:rsid w:val="00DA214E"/>
    <w:rsid w:val="00DC607A"/>
    <w:rsid w:val="00DC764B"/>
    <w:rsid w:val="00DD3A19"/>
    <w:rsid w:val="00DD469A"/>
    <w:rsid w:val="00DD7910"/>
    <w:rsid w:val="00DF219E"/>
    <w:rsid w:val="00DF3622"/>
    <w:rsid w:val="00DF418D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2127"/>
    <w:rsid w:val="00E533FF"/>
    <w:rsid w:val="00E54873"/>
    <w:rsid w:val="00E54AEC"/>
    <w:rsid w:val="00E57D3E"/>
    <w:rsid w:val="00E61A5D"/>
    <w:rsid w:val="00E65FD9"/>
    <w:rsid w:val="00E71703"/>
    <w:rsid w:val="00E76330"/>
    <w:rsid w:val="00E77433"/>
    <w:rsid w:val="00E82041"/>
    <w:rsid w:val="00E82A6B"/>
    <w:rsid w:val="00E82E86"/>
    <w:rsid w:val="00E84A39"/>
    <w:rsid w:val="00E8752E"/>
    <w:rsid w:val="00E96840"/>
    <w:rsid w:val="00E96FD0"/>
    <w:rsid w:val="00E97AC3"/>
    <w:rsid w:val="00E97AC8"/>
    <w:rsid w:val="00EA277C"/>
    <w:rsid w:val="00EA2C5C"/>
    <w:rsid w:val="00EA5889"/>
    <w:rsid w:val="00EA6A93"/>
    <w:rsid w:val="00EB338E"/>
    <w:rsid w:val="00EB6033"/>
    <w:rsid w:val="00EB63A5"/>
    <w:rsid w:val="00EC0F8D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6747"/>
    <w:rsid w:val="00F125F9"/>
    <w:rsid w:val="00F14E1C"/>
    <w:rsid w:val="00F17E1F"/>
    <w:rsid w:val="00F2226F"/>
    <w:rsid w:val="00F27132"/>
    <w:rsid w:val="00F374BE"/>
    <w:rsid w:val="00F42ABD"/>
    <w:rsid w:val="00F45243"/>
    <w:rsid w:val="00F455E5"/>
    <w:rsid w:val="00F456AA"/>
    <w:rsid w:val="00F5004C"/>
    <w:rsid w:val="00F50258"/>
    <w:rsid w:val="00F518D2"/>
    <w:rsid w:val="00F52341"/>
    <w:rsid w:val="00F53613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906A4"/>
    <w:rsid w:val="00F92ED8"/>
    <w:rsid w:val="00F95035"/>
    <w:rsid w:val="00F957E1"/>
    <w:rsid w:val="00F95B9F"/>
    <w:rsid w:val="00F9648D"/>
    <w:rsid w:val="00F97AF4"/>
    <w:rsid w:val="00FA4679"/>
    <w:rsid w:val="00FA680D"/>
    <w:rsid w:val="00FA7D47"/>
    <w:rsid w:val="00FB1E77"/>
    <w:rsid w:val="00FB3250"/>
    <w:rsid w:val="00FB4531"/>
    <w:rsid w:val="00FB6F04"/>
    <w:rsid w:val="00FC67DA"/>
    <w:rsid w:val="00FC6E13"/>
    <w:rsid w:val="00FD41F7"/>
    <w:rsid w:val="00FD76D3"/>
    <w:rsid w:val="00FD7D59"/>
    <w:rsid w:val="00FE4323"/>
    <w:rsid w:val="00FE462F"/>
    <w:rsid w:val="00FF0EA5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AE2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,Indented Paragraph,Unordered List Level 1,MOU List Number i,BN 1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,Indented Paragraph Char,Unordered List Level 1 Char,MOU List Number i Char,BN 1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,Indented Paragraph,Unordered List Level 1,MOU List Number i,BN 1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,Indented Paragraph Char,Unordered List Level 1 Char,MOU List Number i Char,BN 1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3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C989A-8B0E-4CD5-AFAB-5C51D7083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Hume, Steen (ENERGY)</cp:lastModifiedBy>
  <cp:revision>3</cp:revision>
  <cp:lastPrinted>2017-05-03T13:25:00Z</cp:lastPrinted>
  <dcterms:created xsi:type="dcterms:W3CDTF">2017-05-01T12:26:00Z</dcterms:created>
  <dcterms:modified xsi:type="dcterms:W3CDTF">2017-05-03T21:12:00Z</dcterms:modified>
</cp:coreProperties>
</file>